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</w:p>
    <w:p w:rsidR="003B04C6" w:rsidRDefault="003B04C6" w:rsidP="003B04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«Значение пальчиковых игр в развитии речи детей»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Значение пальчиковых игр в развитии речи детей</w:t>
      </w:r>
      <w:r>
        <w:rPr>
          <w:rFonts w:ascii="Times New Roman" w:hAnsi="Times New Roman" w:cs="Times New Roman"/>
          <w:sz w:val="28"/>
          <w:szCs w:val="28"/>
        </w:rPr>
        <w:t> дошкольного возраста.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руки всегда тесно связаны с речью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способствуют ее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М. Бехтерев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речь 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 дошкольного возраста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развита</w:t>
      </w:r>
      <w:r>
        <w:rPr>
          <w:rFonts w:ascii="Times New Roman" w:hAnsi="Times New Roman" w:cs="Times New Roman"/>
          <w:sz w:val="28"/>
          <w:szCs w:val="28"/>
        </w:rPr>
        <w:t> не достаточно хорошо. И здесь имеет место ряд </w:t>
      </w:r>
      <w:r>
        <w:rPr>
          <w:rFonts w:ascii="Times New Roman" w:hAnsi="Times New Roman" w:cs="Times New Roman"/>
          <w:sz w:val="28"/>
          <w:szCs w:val="28"/>
          <w:u w:val="single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>: родовые травмы при рождении 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, отягощенная наследственность, постоянная занятость </w:t>
      </w:r>
      <w:r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> на работе и многое другое.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Ученые, которые изучают деятельность детского мозга, психику 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, отмечают большое стимулирующее </w:t>
      </w:r>
      <w:r>
        <w:rPr>
          <w:rFonts w:ascii="Times New Roman" w:hAnsi="Times New Roman" w:cs="Times New Roman"/>
          <w:b/>
          <w:bCs/>
          <w:sz w:val="28"/>
          <w:szCs w:val="28"/>
        </w:rPr>
        <w:t>значение функции руки</w:t>
      </w:r>
      <w:r>
        <w:rPr>
          <w:rFonts w:ascii="Times New Roman" w:hAnsi="Times New Roman" w:cs="Times New Roman"/>
          <w:sz w:val="28"/>
          <w:szCs w:val="28"/>
        </w:rPr>
        <w:t>. Сотрудники Института физиологии 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 и подростков АПН установили, что уровень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развития речи детей</w:t>
      </w:r>
      <w:r>
        <w:rPr>
          <w:rFonts w:ascii="Times New Roman" w:hAnsi="Times New Roman" w:cs="Times New Roman"/>
          <w:sz w:val="28"/>
          <w:szCs w:val="28"/>
        </w:rPr>
        <w:t xml:space="preserve"> находится в прямой зависимости от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тонких движений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пальцев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фоне обследования большого количества 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 была выявлена следующая </w:t>
      </w:r>
      <w:r>
        <w:rPr>
          <w:rFonts w:ascii="Times New Roman" w:hAnsi="Times New Roman" w:cs="Times New Roman"/>
          <w:sz w:val="28"/>
          <w:szCs w:val="28"/>
          <w:u w:val="single"/>
        </w:rPr>
        <w:t>закономерность</w:t>
      </w:r>
      <w:r>
        <w:rPr>
          <w:rFonts w:ascii="Times New Roman" w:hAnsi="Times New Roman" w:cs="Times New Roman"/>
          <w:sz w:val="28"/>
          <w:szCs w:val="28"/>
        </w:rPr>
        <w:t>: если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 движений пальцев</w:t>
      </w:r>
      <w:r>
        <w:rPr>
          <w:rFonts w:ascii="Times New Roman" w:hAnsi="Times New Roman" w:cs="Times New Roman"/>
          <w:sz w:val="28"/>
          <w:szCs w:val="28"/>
        </w:rPr>
        <w:t xml:space="preserve"> соответствует возрасту, то и речевое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> находится в пределах нормы. Если же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 движений пальцев отстает</w:t>
      </w:r>
      <w:r>
        <w:rPr>
          <w:rFonts w:ascii="Times New Roman" w:hAnsi="Times New Roman" w:cs="Times New Roman"/>
          <w:sz w:val="28"/>
          <w:szCs w:val="28"/>
        </w:rPr>
        <w:t>, то задерживается и речевое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>, хотя общая моторика при этом может быть нормальной и даже выше нормы.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перед педагогами в детских садах и перед </w:t>
      </w:r>
      <w:r>
        <w:rPr>
          <w:rFonts w:ascii="Times New Roman" w:hAnsi="Times New Roman" w:cs="Times New Roman"/>
          <w:b/>
          <w:bCs/>
          <w:sz w:val="28"/>
          <w:szCs w:val="28"/>
        </w:rPr>
        <w:t>родителями дома стоит задача</w:t>
      </w:r>
      <w:r>
        <w:rPr>
          <w:rFonts w:ascii="Times New Roman" w:hAnsi="Times New Roman" w:cs="Times New Roman"/>
          <w:sz w:val="28"/>
          <w:szCs w:val="28"/>
        </w:rPr>
        <w:t>: научить 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 правильной</w:t>
      </w:r>
      <w:r>
        <w:rPr>
          <w:rFonts w:ascii="Times New Roman" w:hAnsi="Times New Roman" w:cs="Times New Roman"/>
          <w:sz w:val="28"/>
          <w:szCs w:val="28"/>
        </w:rPr>
        <w:t>, красивой </w:t>
      </w:r>
      <w:r>
        <w:rPr>
          <w:rFonts w:ascii="Times New Roman" w:hAnsi="Times New Roman" w:cs="Times New Roman"/>
          <w:b/>
          <w:bCs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чтобы </w:t>
      </w:r>
      <w:r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> знали нормы двигательного и речевого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развития ребенка</w:t>
      </w:r>
      <w:r>
        <w:rPr>
          <w:rFonts w:ascii="Times New Roman" w:hAnsi="Times New Roman" w:cs="Times New Roman"/>
          <w:sz w:val="28"/>
          <w:szCs w:val="28"/>
        </w:rPr>
        <w:t>. Вовремя принятые необходимые меры могут вернуть ребенку полноценное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>
        <w:rPr>
          <w:rFonts w:ascii="Times New Roman" w:hAnsi="Times New Roman" w:cs="Times New Roman"/>
          <w:sz w:val="28"/>
          <w:szCs w:val="28"/>
        </w:rPr>
        <w:t> и кистей рук имеют особое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развивающее значение</w:t>
      </w:r>
      <w:r>
        <w:rPr>
          <w:rFonts w:ascii="Times New Roman" w:hAnsi="Times New Roman" w:cs="Times New Roman"/>
          <w:sz w:val="28"/>
          <w:szCs w:val="28"/>
        </w:rPr>
        <w:t>, так как оказывают огромное влияние на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> речевой и всей высшей нервной деятельности ребенка.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 </w:t>
      </w:r>
      <w:r>
        <w:rPr>
          <w:rFonts w:ascii="Times New Roman" w:hAnsi="Times New Roman" w:cs="Times New Roman"/>
          <w:b/>
          <w:bCs/>
          <w:sz w:val="28"/>
          <w:szCs w:val="28"/>
        </w:rPr>
        <w:t>значение для развития речи детей имеют игры для развития мелкой моторики пальцев рук</w:t>
      </w:r>
      <w:r>
        <w:rPr>
          <w:rFonts w:ascii="Times New Roman" w:hAnsi="Times New Roman" w:cs="Times New Roman"/>
          <w:sz w:val="28"/>
          <w:szCs w:val="28"/>
        </w:rPr>
        <w:t>, игры с мозаикой, игры с пуговицами и мелкими игрушками, играм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вкладышами, мелким </w:t>
      </w:r>
      <w:r>
        <w:rPr>
          <w:rFonts w:ascii="Times New Roman" w:hAnsi="Times New Roman" w:cs="Times New Roman"/>
          <w:b/>
          <w:bCs/>
          <w:sz w:val="28"/>
          <w:szCs w:val="28"/>
        </w:rPr>
        <w:t>конструктором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b/>
          <w:bCs/>
          <w:sz w:val="28"/>
          <w:szCs w:val="28"/>
        </w:rPr>
        <w:t>конструктором типа ЛЕГО</w:t>
      </w:r>
      <w:r>
        <w:rPr>
          <w:rFonts w:ascii="Times New Roman" w:hAnsi="Times New Roman" w:cs="Times New Roman"/>
          <w:sz w:val="28"/>
          <w:szCs w:val="28"/>
        </w:rPr>
        <w:t xml:space="preserve">, раскрашиванием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рисунков, рисованием по точкам,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пальцев и кистей рук</w:t>
      </w:r>
      <w:r>
        <w:rPr>
          <w:rFonts w:ascii="Times New Roman" w:hAnsi="Times New Roman" w:cs="Times New Roman"/>
          <w:sz w:val="28"/>
          <w:szCs w:val="28"/>
        </w:rPr>
        <w:t>, занятия аппликацией, разными видами шнуровки, оригами.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большое </w:t>
      </w:r>
      <w:r>
        <w:rPr>
          <w:rFonts w:ascii="Times New Roman" w:hAnsi="Times New Roman" w:cs="Times New Roman"/>
          <w:b/>
          <w:bCs/>
          <w:sz w:val="28"/>
          <w:szCs w:val="28"/>
        </w:rPr>
        <w:t>значение для развития речи детей</w:t>
      </w:r>
      <w:r>
        <w:rPr>
          <w:rFonts w:ascii="Times New Roman" w:hAnsi="Times New Roman" w:cs="Times New Roman"/>
          <w:sz w:val="28"/>
          <w:szCs w:val="28"/>
        </w:rPr>
        <w:t> оказывают подвижные игры с мячами разных диаметров.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 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 становится более развитой при ролевых играх</w:t>
      </w:r>
      <w:r>
        <w:rPr>
          <w:rFonts w:ascii="Times New Roman" w:hAnsi="Times New Roman" w:cs="Times New Roman"/>
          <w:sz w:val="28"/>
          <w:szCs w:val="28"/>
        </w:rPr>
        <w:t>, играх с куклами из кукольного театра, обыгрывании построек из строительного материала, играх - драматизациях.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 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 старшего возраста – вышивка, рисование по точкам, обведение по контуру и т. д.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картин, сюжетных картинок, упражнения для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> артикуляционного аппарата, </w:t>
      </w:r>
      <w:r>
        <w:rPr>
          <w:rFonts w:ascii="Times New Roman" w:hAnsi="Times New Roman" w:cs="Times New Roman"/>
          <w:i/>
          <w:iCs/>
          <w:sz w:val="28"/>
          <w:szCs w:val="28"/>
        </w:rPr>
        <w:t>«звуковые дорожки»</w:t>
      </w:r>
      <w:r>
        <w:rPr>
          <w:rFonts w:ascii="Times New Roman" w:hAnsi="Times New Roman" w:cs="Times New Roman"/>
          <w:sz w:val="28"/>
          <w:szCs w:val="28"/>
        </w:rPr>
        <w:t> для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развития речевого дыхания</w:t>
      </w:r>
      <w:r>
        <w:rPr>
          <w:rFonts w:ascii="Times New Roman" w:hAnsi="Times New Roman" w:cs="Times New Roman"/>
          <w:sz w:val="28"/>
          <w:szCs w:val="28"/>
        </w:rPr>
        <w:t xml:space="preserve">, заучивание стихотворений,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песенок,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пересказывание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коротких рассказов, сказок – все это способствует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развитию речи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Проговаривание своих действий во время умывания, одевания, игр имеет огромное </w:t>
      </w:r>
      <w:r>
        <w:rPr>
          <w:rFonts w:ascii="Times New Roman" w:hAnsi="Times New Roman" w:cs="Times New Roman"/>
          <w:b/>
          <w:bCs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> для активизации словарного запаса 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. Стимулирование речевого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происходит путем тренировки движений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пальцев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Активные упражнения для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>
        <w:rPr>
          <w:rFonts w:ascii="Times New Roman" w:hAnsi="Times New Roman" w:cs="Times New Roman"/>
          <w:sz w:val="28"/>
          <w:szCs w:val="28"/>
        </w:rPr>
        <w:t> рук подбираются с учетом возрастных особенностей. Тренировку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>
        <w:rPr>
          <w:rFonts w:ascii="Times New Roman" w:hAnsi="Times New Roman" w:cs="Times New Roman"/>
          <w:sz w:val="28"/>
          <w:szCs w:val="28"/>
        </w:rPr>
        <w:t> рук можно начинать в возрасте 6 – 7 </w:t>
      </w:r>
      <w:r>
        <w:rPr>
          <w:rFonts w:ascii="Times New Roman" w:hAnsi="Times New Roman" w:cs="Times New Roman"/>
          <w:sz w:val="28"/>
          <w:szCs w:val="28"/>
          <w:u w:val="single"/>
        </w:rPr>
        <w:t>месяцев</w:t>
      </w:r>
      <w:r>
        <w:rPr>
          <w:rFonts w:ascii="Times New Roman" w:hAnsi="Times New Roman" w:cs="Times New Roman"/>
          <w:sz w:val="28"/>
          <w:szCs w:val="28"/>
        </w:rPr>
        <w:t>: сюда входит массаж кисти рук и каждого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пальчика</w:t>
      </w:r>
      <w:r>
        <w:rPr>
          <w:rFonts w:ascii="Times New Roman" w:hAnsi="Times New Roman" w:cs="Times New Roman"/>
          <w:sz w:val="28"/>
          <w:szCs w:val="28"/>
        </w:rPr>
        <w:t>, каждой его фаланги. Проводится разминание и поглаживание ежедневно в течение 2– 3 минут.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Малышам можно давать катать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пальчиками</w:t>
      </w:r>
      <w:r>
        <w:rPr>
          <w:rFonts w:ascii="Times New Roman" w:hAnsi="Times New Roman" w:cs="Times New Roman"/>
          <w:sz w:val="28"/>
          <w:szCs w:val="28"/>
        </w:rPr>
        <w:t> деревянные шарики различного диаметра. Нужно вовлекать в движение все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пальчики</w:t>
      </w:r>
      <w:r>
        <w:rPr>
          <w:rFonts w:ascii="Times New Roman" w:hAnsi="Times New Roman" w:cs="Times New Roman"/>
          <w:sz w:val="28"/>
          <w:szCs w:val="28"/>
        </w:rPr>
        <w:t>. Для этого упражнения можно использовать шарики из пластилина, бусы. Можно заниматься </w:t>
      </w:r>
      <w:r>
        <w:rPr>
          <w:rFonts w:ascii="Times New Roman" w:hAnsi="Times New Roman" w:cs="Times New Roman"/>
          <w:b/>
          <w:bCs/>
          <w:sz w:val="28"/>
          <w:szCs w:val="28"/>
        </w:rPr>
        <w:t>конструированием из кубиков</w:t>
      </w:r>
      <w:r>
        <w:rPr>
          <w:rFonts w:ascii="Times New Roman" w:hAnsi="Times New Roman" w:cs="Times New Roman"/>
          <w:sz w:val="28"/>
          <w:szCs w:val="28"/>
        </w:rPr>
        <w:t>, собирать различные пирамидки, перекладывать из одной кучки в другую карандаши, пуговки, спички.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возрасте детям даются более сложные </w:t>
      </w:r>
      <w:r>
        <w:rPr>
          <w:rFonts w:ascii="Times New Roman" w:hAnsi="Times New Roman" w:cs="Times New Roman"/>
          <w:sz w:val="28"/>
          <w:szCs w:val="28"/>
          <w:u w:val="single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: застегивание пуговиц, завязывание и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развязывание узлов</w:t>
      </w:r>
      <w:r>
        <w:rPr>
          <w:rFonts w:ascii="Times New Roman" w:hAnsi="Times New Roman" w:cs="Times New Roman"/>
          <w:sz w:val="28"/>
          <w:szCs w:val="28"/>
        </w:rPr>
        <w:t>, шнуровка, пришивание пуговиц и вышивание по трафарету.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приемлемыми для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развития речи детей</w:t>
      </w:r>
      <w:r>
        <w:rPr>
          <w:rFonts w:ascii="Times New Roman" w:hAnsi="Times New Roman" w:cs="Times New Roman"/>
          <w:sz w:val="28"/>
          <w:szCs w:val="28"/>
        </w:rPr>
        <w:t xml:space="preserve">, как в детском саду и дома являются 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пальчиковые игры</w:t>
      </w:r>
      <w:r>
        <w:rPr>
          <w:rFonts w:ascii="Times New Roman" w:hAnsi="Times New Roman" w:cs="Times New Roman"/>
          <w:sz w:val="28"/>
          <w:szCs w:val="28"/>
        </w:rPr>
        <w:t>, так как не требуют больших затрат, много места для хранения.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Обнаружив у ребенка отставание в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развитии</w:t>
      </w:r>
      <w:r>
        <w:rPr>
          <w:rFonts w:ascii="Times New Roman" w:hAnsi="Times New Roman" w:cs="Times New Roman"/>
          <w:sz w:val="28"/>
          <w:szCs w:val="28"/>
        </w:rPr>
        <w:t> двигательных навыков кистей и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пальцев рук</w:t>
      </w:r>
      <w:r>
        <w:rPr>
          <w:rFonts w:ascii="Times New Roman" w:hAnsi="Times New Roman" w:cs="Times New Roman"/>
          <w:sz w:val="28"/>
          <w:szCs w:val="28"/>
        </w:rPr>
        <w:t>, займитесь с ним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пальчиковыми играми и пальчиковой гимнастикой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ПАЛЬЧИКИ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есть две руки, Сжимать в кулачки и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и десять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ловких и веселых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азжимать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пальцы двух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Быстрых чуд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мальчиков.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– будут наши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пальчики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Трудиться,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пристало чудо – мальчикам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Лениться!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КОТИК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Гладим котика рукой. Одной и другой рукой сделать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Выгнул спинку он дугой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асслабляющие упражнения для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Потянулся он, зевнул,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Замурлыкал и заснул.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Положи блинок в ладошку</w:t>
      </w:r>
      <w:r>
        <w:rPr>
          <w:rFonts w:ascii="Times New Roman" w:hAnsi="Times New Roman" w:cs="Times New Roman"/>
          <w:sz w:val="28"/>
          <w:szCs w:val="28"/>
        </w:rPr>
        <w:t>: Первая строчка – прочертить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Угостимурлыку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кошку,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пальцем круг на ладошке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Угости щенка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Трезорку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следующие пять строчек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мальчика Егорку, загибать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пальцы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мамочке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риговариванием</w:t>
      </w:r>
      <w:proofErr w:type="spellEnd"/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папочке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оответствующих слов.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правой ручке –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пальчики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Пальцами правой руки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левой ручке –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череди </w:t>
      </w:r>
      <w:r>
        <w:rPr>
          <w:rFonts w:ascii="Times New Roman" w:hAnsi="Times New Roman" w:cs="Times New Roman"/>
          <w:i/>
          <w:iCs/>
          <w:sz w:val="28"/>
          <w:szCs w:val="28"/>
        </w:rPr>
        <w:t>«здороваться»</w:t>
      </w:r>
      <w:r>
        <w:rPr>
          <w:rFonts w:ascii="Times New Roman" w:hAnsi="Times New Roman" w:cs="Times New Roman"/>
          <w:sz w:val="28"/>
          <w:szCs w:val="28"/>
        </w:rPr>
        <w:t> с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пора им встретиться –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пальцами левой руки</w:t>
      </w:r>
      <w:r>
        <w:rPr>
          <w:rFonts w:ascii="Times New Roman" w:hAnsi="Times New Roman" w:cs="Times New Roman"/>
          <w:sz w:val="28"/>
          <w:szCs w:val="28"/>
        </w:rPr>
        <w:t>, прикасаясь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Готовьте чемоданчики! друг к другу кончиками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ГНОМИКИ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гномики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Ловко строят домики.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 гостей им пригласить,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столик смастерить.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гостей им посадить,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стульчик смастерить.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угол – </w:t>
      </w:r>
      <w:r>
        <w:rPr>
          <w:rFonts w:ascii="Times New Roman" w:hAnsi="Times New Roman" w:cs="Times New Roman"/>
          <w:i/>
          <w:iCs/>
          <w:sz w:val="28"/>
          <w:szCs w:val="28"/>
        </w:rPr>
        <w:t>«крышу»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пальцами обеих рук</w:t>
      </w:r>
      <w:r>
        <w:rPr>
          <w:rFonts w:ascii="Times New Roman" w:hAnsi="Times New Roman" w:cs="Times New Roman"/>
          <w:sz w:val="28"/>
          <w:szCs w:val="28"/>
        </w:rPr>
        <w:t>, соединив их подушечками под углом. Большие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пальцы</w:t>
      </w:r>
      <w:r>
        <w:rPr>
          <w:rFonts w:ascii="Times New Roman" w:hAnsi="Times New Roman" w:cs="Times New Roman"/>
          <w:sz w:val="28"/>
          <w:szCs w:val="28"/>
        </w:rPr>
        <w:t> соединить по прямой линии. Получится треугольная </w:t>
      </w:r>
      <w:r>
        <w:rPr>
          <w:rFonts w:ascii="Times New Roman" w:hAnsi="Times New Roman" w:cs="Times New Roman"/>
          <w:i/>
          <w:iCs/>
          <w:sz w:val="28"/>
          <w:szCs w:val="28"/>
        </w:rPr>
        <w:t>«крыша»</w:t>
      </w:r>
      <w:r>
        <w:rPr>
          <w:rFonts w:ascii="Times New Roman" w:hAnsi="Times New Roman" w:cs="Times New Roman"/>
          <w:sz w:val="28"/>
          <w:szCs w:val="28"/>
        </w:rPr>
        <w:t> с </w:t>
      </w:r>
      <w:r>
        <w:rPr>
          <w:rFonts w:ascii="Times New Roman" w:hAnsi="Times New Roman" w:cs="Times New Roman"/>
          <w:i/>
          <w:iCs/>
          <w:sz w:val="28"/>
          <w:szCs w:val="28"/>
        </w:rPr>
        <w:t>«окном»</w:t>
      </w:r>
      <w:r>
        <w:rPr>
          <w:rFonts w:ascii="Times New Roman" w:hAnsi="Times New Roman" w:cs="Times New Roman"/>
          <w:sz w:val="28"/>
          <w:szCs w:val="28"/>
        </w:rPr>
        <w:t>. Раздвинуть шире запястья, а локти прижать к туловищу. Получится </w:t>
      </w:r>
      <w:r>
        <w:rPr>
          <w:rFonts w:ascii="Times New Roman" w:hAnsi="Times New Roman" w:cs="Times New Roman"/>
          <w:i/>
          <w:iCs/>
          <w:sz w:val="28"/>
          <w:szCs w:val="28"/>
        </w:rPr>
        <w:t>«высокий дом»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Правую руку в положении кулачка зафиксировать на столе, левую руку с прямыми 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пальцами</w:t>
      </w:r>
      <w:r>
        <w:rPr>
          <w:rFonts w:ascii="Times New Roman" w:hAnsi="Times New Roman" w:cs="Times New Roman"/>
          <w:sz w:val="28"/>
          <w:szCs w:val="28"/>
        </w:rPr>
        <w:t>, плотно прижатыми друг к другу, разместить на кулачке, получается стол.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Левую руку поднять вертикально вверх. Прямые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пальцы</w:t>
      </w:r>
      <w:r>
        <w:rPr>
          <w:rFonts w:ascii="Times New Roman" w:hAnsi="Times New Roman" w:cs="Times New Roman"/>
          <w:sz w:val="28"/>
          <w:szCs w:val="28"/>
        </w:rPr>
        <w:t> плотно прижать друг к другу.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хорошую тренировку движений для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>
        <w:rPr>
          <w:rFonts w:ascii="Times New Roman" w:hAnsi="Times New Roman" w:cs="Times New Roman"/>
          <w:sz w:val="28"/>
          <w:szCs w:val="28"/>
        </w:rPr>
        <w:t xml:space="preserve"> дают народные игры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Предлагается детям загибать и разгибать в кулачок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пальчики как левой</w:t>
      </w:r>
      <w:r>
        <w:rPr>
          <w:rFonts w:ascii="Times New Roman" w:hAnsi="Times New Roman" w:cs="Times New Roman"/>
          <w:sz w:val="28"/>
          <w:szCs w:val="28"/>
        </w:rPr>
        <w:t>, так и правой руки. Можно использовать следующие </w:t>
      </w:r>
      <w:r>
        <w:rPr>
          <w:rFonts w:ascii="Times New Roman" w:hAnsi="Times New Roman" w:cs="Times New Roman"/>
          <w:sz w:val="28"/>
          <w:szCs w:val="28"/>
          <w:u w:val="single"/>
        </w:rPr>
        <w:t>стихи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 - дедушка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 – бабушка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 – папочка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 – мамочка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 – 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упражнения вызывают у 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 трудности</w:t>
      </w:r>
      <w:r>
        <w:rPr>
          <w:rFonts w:ascii="Times New Roman" w:hAnsi="Times New Roman" w:cs="Times New Roman"/>
          <w:sz w:val="28"/>
          <w:szCs w:val="28"/>
        </w:rPr>
        <w:t>, то </w:t>
      </w:r>
      <w:r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> могут помочь ребенку удерживать остальные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пальчики</w:t>
      </w:r>
      <w:r>
        <w:rPr>
          <w:rFonts w:ascii="Times New Roman" w:hAnsi="Times New Roman" w:cs="Times New Roman"/>
          <w:sz w:val="28"/>
          <w:szCs w:val="28"/>
        </w:rPr>
        <w:t> от непроизвольных движений.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 хочет спать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 прыг в кровать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 прикорнул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 уж заснул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пальчики</w:t>
      </w:r>
      <w:r>
        <w:rPr>
          <w:rFonts w:ascii="Times New Roman" w:hAnsi="Times New Roman" w:cs="Times New Roman"/>
          <w:sz w:val="28"/>
          <w:szCs w:val="28"/>
        </w:rPr>
        <w:t>. Ура!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идти пора!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стихах можно - сгибать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пальчики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начиная то с большого, то с мизинца; то на правой, то на левой руке.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тренировки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>
        <w:rPr>
          <w:rFonts w:ascii="Times New Roman" w:hAnsi="Times New Roman" w:cs="Times New Roman"/>
          <w:sz w:val="28"/>
          <w:szCs w:val="28"/>
        </w:rPr>
        <w:t> могут быть использованы упражнения и без речевого сопровождения. Ребенку объясняют выполнение того или иного задания с предварительным показом.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Пальчики здороваются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 - кончик большого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пальца</w:t>
      </w:r>
      <w:r>
        <w:rPr>
          <w:rFonts w:ascii="Times New Roman" w:hAnsi="Times New Roman" w:cs="Times New Roman"/>
          <w:sz w:val="28"/>
          <w:szCs w:val="28"/>
        </w:rPr>
        <w:t> правой руки поочередно касается кончиков указательного, среднего, безымянного и мизинца.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«Человечек»</w:t>
      </w:r>
      <w:r>
        <w:rPr>
          <w:rFonts w:ascii="Times New Roman" w:hAnsi="Times New Roman" w:cs="Times New Roman"/>
          <w:sz w:val="28"/>
          <w:szCs w:val="28"/>
        </w:rPr>
        <w:t> - указательный и средний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пальцы правой руки </w:t>
      </w:r>
      <w:r>
        <w:rPr>
          <w:rFonts w:ascii="Times New Roman" w:hAnsi="Times New Roman" w:cs="Times New Roman"/>
          <w:i/>
          <w:iCs/>
          <w:sz w:val="28"/>
          <w:szCs w:val="28"/>
        </w:rPr>
        <w:t>«бегают»</w:t>
      </w:r>
      <w:r>
        <w:rPr>
          <w:rFonts w:ascii="Times New Roman" w:hAnsi="Times New Roman" w:cs="Times New Roman"/>
          <w:sz w:val="28"/>
          <w:szCs w:val="28"/>
        </w:rPr>
        <w:t> по столу.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«Слоненок»</w:t>
      </w:r>
      <w:r>
        <w:rPr>
          <w:rFonts w:ascii="Times New Roman" w:hAnsi="Times New Roman" w:cs="Times New Roman"/>
          <w:sz w:val="28"/>
          <w:szCs w:val="28"/>
        </w:rPr>
        <w:t> - средний палец выставлен вперед (хобот, а указательный и безымянный – ноги.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Слоненок </w:t>
      </w:r>
      <w:r>
        <w:rPr>
          <w:rFonts w:ascii="Times New Roman" w:hAnsi="Times New Roman" w:cs="Times New Roman"/>
          <w:i/>
          <w:iCs/>
          <w:sz w:val="28"/>
          <w:szCs w:val="28"/>
        </w:rPr>
        <w:t>«идет»</w:t>
      </w:r>
      <w:r>
        <w:rPr>
          <w:rFonts w:ascii="Times New Roman" w:hAnsi="Times New Roman" w:cs="Times New Roman"/>
          <w:sz w:val="28"/>
          <w:szCs w:val="28"/>
        </w:rPr>
        <w:t> по столу.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«Корни деревьев»</w:t>
      </w:r>
      <w:r>
        <w:rPr>
          <w:rFonts w:ascii="Times New Roman" w:hAnsi="Times New Roman" w:cs="Times New Roman"/>
          <w:sz w:val="28"/>
          <w:szCs w:val="28"/>
        </w:rPr>
        <w:t> - кисти рук сплетены, растопыренные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пальцы опущены вниз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Выполняя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пальчиками</w:t>
      </w:r>
      <w:r>
        <w:rPr>
          <w:rFonts w:ascii="Times New Roman" w:hAnsi="Times New Roman" w:cs="Times New Roman"/>
          <w:sz w:val="28"/>
          <w:szCs w:val="28"/>
        </w:rPr>
        <w:t> различные упражнения, ребенок достигает хорошего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развития мелкой моторики рук</w:t>
      </w:r>
      <w:r>
        <w:rPr>
          <w:rFonts w:ascii="Times New Roman" w:hAnsi="Times New Roman" w:cs="Times New Roman"/>
          <w:sz w:val="28"/>
          <w:szCs w:val="28"/>
        </w:rPr>
        <w:t>, которая оказывает благоприятное воздействие на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 речи</w:t>
      </w:r>
      <w:r>
        <w:rPr>
          <w:rFonts w:ascii="Times New Roman" w:hAnsi="Times New Roman" w:cs="Times New Roman"/>
          <w:sz w:val="28"/>
          <w:szCs w:val="28"/>
        </w:rPr>
        <w:t>, а также подготавливает ребенка к рисованию и письму. Кисти рук приобретают хорошую подвижность, гибкость, исчезает скованность движений, это в дальнейшем облегчает приобретение навыков письма.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зарекомендовала себя разнообразная предметная деятельность, которая способствует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развитию мелкой моторики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застегивание и расстегивание пуговиц;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шнурование ботинок;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шнуровка на специальных рамках;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нанизывание колец на тесьму;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с мозаикой;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сортировка мозаики по ячейкам;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с </w:t>
      </w:r>
      <w:r>
        <w:rPr>
          <w:rFonts w:ascii="Times New Roman" w:hAnsi="Times New Roman" w:cs="Times New Roman"/>
          <w:b/>
          <w:bCs/>
          <w:sz w:val="28"/>
          <w:szCs w:val="28"/>
        </w:rPr>
        <w:t>конструкторами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перебирание круп, зёрен </w:t>
      </w:r>
      <w:r>
        <w:rPr>
          <w:rFonts w:ascii="Times New Roman" w:hAnsi="Times New Roman" w:cs="Times New Roman"/>
          <w:i/>
          <w:iCs/>
          <w:sz w:val="28"/>
          <w:szCs w:val="28"/>
        </w:rPr>
        <w:t>(фасоль отделить от гороха; поделки из риса)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каждого упражнения нужно стараться вовлекать все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пальчики</w:t>
      </w:r>
      <w:r>
        <w:rPr>
          <w:rFonts w:ascii="Times New Roman" w:hAnsi="Times New Roman" w:cs="Times New Roman"/>
          <w:sz w:val="28"/>
          <w:szCs w:val="28"/>
        </w:rPr>
        <w:t>, упражнения выполнять как правой, так и левой рукой. Когда ребенок освоит свободное выполнение фигурок, то упражнения можно </w:t>
      </w:r>
      <w:r>
        <w:rPr>
          <w:rFonts w:ascii="Times New Roman" w:hAnsi="Times New Roman" w:cs="Times New Roman"/>
          <w:sz w:val="28"/>
          <w:szCs w:val="28"/>
          <w:u w:val="single"/>
        </w:rPr>
        <w:t>усложнить</w:t>
      </w:r>
      <w:r>
        <w:rPr>
          <w:rFonts w:ascii="Times New Roman" w:hAnsi="Times New Roman" w:cs="Times New Roman"/>
          <w:sz w:val="28"/>
          <w:szCs w:val="28"/>
        </w:rPr>
        <w:t>: разыгрывание небольших сценок, пересказ коротких рассказов с сопровождением построения фигур из кисти и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пальцев рук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u w:val="single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Кот Васька увидел на дереве гнездо. В гнезде жили птенчики </w:t>
      </w:r>
      <w:r>
        <w:rPr>
          <w:rFonts w:ascii="Times New Roman" w:hAnsi="Times New Roman" w:cs="Times New Roman"/>
          <w:i/>
          <w:iCs/>
          <w:sz w:val="28"/>
          <w:szCs w:val="28"/>
        </w:rPr>
        <w:t>(изобразить фигурку кота, дерево, гнездо с птенчиками)</w:t>
      </w:r>
      <w:r>
        <w:rPr>
          <w:rFonts w:ascii="Times New Roman" w:hAnsi="Times New Roman" w:cs="Times New Roman"/>
          <w:sz w:val="28"/>
          <w:szCs w:val="28"/>
        </w:rPr>
        <w:t>. Кот Васька захотел съесть птенцов и полез на дерево. Но тут прилетела птичка – мама, которая стала защищать своих птенцов </w:t>
      </w:r>
      <w:r>
        <w:rPr>
          <w:rFonts w:ascii="Times New Roman" w:hAnsi="Times New Roman" w:cs="Times New Roman"/>
          <w:i/>
          <w:iCs/>
          <w:sz w:val="28"/>
          <w:szCs w:val="28"/>
        </w:rPr>
        <w:t>(изобразить птичку)</w:t>
      </w:r>
      <w:r>
        <w:rPr>
          <w:rFonts w:ascii="Times New Roman" w:hAnsi="Times New Roman" w:cs="Times New Roman"/>
          <w:sz w:val="28"/>
          <w:szCs w:val="28"/>
        </w:rPr>
        <w:t>. Кот испугался и убежал </w:t>
      </w:r>
      <w:r>
        <w:rPr>
          <w:rFonts w:ascii="Times New Roman" w:hAnsi="Times New Roman" w:cs="Times New Roman"/>
          <w:i/>
          <w:iCs/>
          <w:sz w:val="28"/>
          <w:szCs w:val="28"/>
        </w:rPr>
        <w:t>(изобразить кота)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добиваться, чтобы все упражнения выполнялись ребенком легко, без труда, чтобы занятия приносили ему радость.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атрибутики повышает интерес к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пальчиковым играм</w:t>
      </w:r>
      <w:r>
        <w:rPr>
          <w:rFonts w:ascii="Times New Roman" w:hAnsi="Times New Roman" w:cs="Times New Roman"/>
          <w:sz w:val="28"/>
          <w:szCs w:val="28"/>
        </w:rPr>
        <w:t>. При этом атрибуты никакой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развивающей нагрузки не несут</w:t>
      </w:r>
      <w:r>
        <w:rPr>
          <w:rFonts w:ascii="Times New Roman" w:hAnsi="Times New Roman" w:cs="Times New Roman"/>
          <w:sz w:val="28"/>
          <w:szCs w:val="28"/>
        </w:rPr>
        <w:t>, они просто украшают упражнения, делая их для ребенка более привлекательными. В качестве атрибутов можно использовать ненужные перчатки, где на каждом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пальце приклеиваются </w:t>
      </w:r>
      <w:r>
        <w:rPr>
          <w:rFonts w:ascii="Times New Roman" w:hAnsi="Times New Roman" w:cs="Times New Roman"/>
          <w:i/>
          <w:iCs/>
          <w:sz w:val="28"/>
          <w:szCs w:val="28"/>
        </w:rPr>
        <w:t>(вышиваются)</w:t>
      </w:r>
      <w:r>
        <w:rPr>
          <w:rFonts w:ascii="Times New Roman" w:hAnsi="Times New Roman" w:cs="Times New Roman"/>
          <w:sz w:val="28"/>
          <w:szCs w:val="28"/>
        </w:rPr>
        <w:t> глаза, нос, рот или характерные для животных детали </w:t>
      </w:r>
      <w:r>
        <w:rPr>
          <w:rFonts w:ascii="Times New Roman" w:hAnsi="Times New Roman" w:cs="Times New Roman"/>
          <w:i/>
          <w:iCs/>
          <w:sz w:val="28"/>
          <w:szCs w:val="28"/>
        </w:rPr>
        <w:t>(усы, длинные уши и др.)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нравится детям использовать изображения небольших фигурок</w:t>
      </w:r>
      <w:r>
        <w:rPr>
          <w:rFonts w:ascii="Times New Roman" w:hAnsi="Times New Roman" w:cs="Times New Roman"/>
          <w:i/>
          <w:iCs/>
          <w:sz w:val="28"/>
          <w:szCs w:val="28"/>
        </w:rPr>
        <w:t>(5-8 см)</w:t>
      </w:r>
      <w:r>
        <w:rPr>
          <w:rFonts w:ascii="Times New Roman" w:hAnsi="Times New Roman" w:cs="Times New Roman"/>
          <w:sz w:val="28"/>
          <w:szCs w:val="28"/>
        </w:rPr>
        <w:t> из журналов, открыток, старых книг и т. д. Выбранный персонаж приклеиваем на картон, вырезаем по контуру, пришиваем круглую резинку по размеру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пальчика ребенка </w:t>
      </w:r>
      <w:r>
        <w:rPr>
          <w:rFonts w:ascii="Times New Roman" w:hAnsi="Times New Roman" w:cs="Times New Roman"/>
          <w:i/>
          <w:iCs/>
          <w:sz w:val="28"/>
          <w:szCs w:val="28"/>
        </w:rPr>
        <w:t>(среднего и указательного или среднего и безымянного)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использовать старые ненужные перчатки, верхушки от перчаток или специально связанные из остатков пряжи колпачки на </w:t>
      </w:r>
      <w:r>
        <w:rPr>
          <w:rFonts w:ascii="Times New Roman" w:hAnsi="Times New Roman" w:cs="Times New Roman"/>
          <w:b/>
          <w:bCs/>
          <w:sz w:val="28"/>
          <w:szCs w:val="28"/>
        </w:rPr>
        <w:t>пальчики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детьми можно придумать сказку на любую тему с продолжением. Главное, и самое важное, это заинтересованность самих </w:t>
      </w:r>
      <w:r>
        <w:rPr>
          <w:rFonts w:ascii="Times New Roman" w:hAnsi="Times New Roman" w:cs="Times New Roman"/>
          <w:b/>
          <w:bCs/>
          <w:sz w:val="28"/>
          <w:szCs w:val="28"/>
        </w:rPr>
        <w:t>родителей в правильно развитой речи своих детей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</w:p>
    <w:p w:rsidR="003B04C6" w:rsidRDefault="003B04C6" w:rsidP="003B04C6">
      <w:pPr>
        <w:rPr>
          <w:rFonts w:ascii="Times New Roman" w:hAnsi="Times New Roman" w:cs="Times New Roman"/>
          <w:sz w:val="28"/>
          <w:szCs w:val="28"/>
        </w:rPr>
      </w:pPr>
    </w:p>
    <w:p w:rsidR="001E734B" w:rsidRDefault="001E734B"/>
    <w:sectPr w:rsidR="001E734B" w:rsidSect="001E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4C6"/>
    <w:rsid w:val="001E734B"/>
    <w:rsid w:val="003B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C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7760</Characters>
  <Application>Microsoft Office Word</Application>
  <DocSecurity>0</DocSecurity>
  <Lines>64</Lines>
  <Paragraphs>18</Paragraphs>
  <ScaleCrop>false</ScaleCrop>
  <Company/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2019-11-20T10:14:00Z</dcterms:created>
  <dcterms:modified xsi:type="dcterms:W3CDTF">2019-11-20T10:15:00Z</dcterms:modified>
</cp:coreProperties>
</file>