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9A" w:rsidRDefault="0055619A" w:rsidP="0055619A">
      <w:pPr>
        <w:pStyle w:val="afd"/>
      </w:pPr>
      <w:bookmarkStart w:id="0" w:name="_GoBack"/>
      <w:bookmarkEnd w:id="0"/>
      <w:r>
        <w:rPr>
          <w:noProof/>
        </w:rPr>
        <w:drawing>
          <wp:inline distT="0" distB="0" distL="0" distR="0" wp14:anchorId="1C0F6071" wp14:editId="586FD4BA">
            <wp:extent cx="6557961" cy="8743950"/>
            <wp:effectExtent l="0" t="0" r="0" b="0"/>
            <wp:docPr id="1" name="Рисунок 1" descr="C:\Users\User\Desktop\документы на приёмку новый уч. год\тит. лист 2025 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ументы на приёмку новый уч. год\тит. лист 2025 фото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486" cy="875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  <w:sectPr w:rsidR="00F12F73" w:rsidSect="0055619A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F12F73" w:rsidRDefault="007E2E10">
      <w:pPr>
        <w:pStyle w:val="ConsPlusNormal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lastRenderedPageBreak/>
        <w:t xml:space="preserve">Часть 1. Сведения об оказываемых муниципальных услугах </w:t>
      </w:r>
      <w:hyperlink w:anchor="P712" w:tooltip="#P712" w:history="1">
        <w:r>
          <w:rPr>
            <w:rFonts w:ascii="Times New Roman" w:hAnsi="Times New Roman" w:cs="Times New Roman"/>
            <w:color w:val="0000FF"/>
          </w:rPr>
          <w:t>1</w:t>
        </w:r>
      </w:hyperlink>
    </w:p>
    <w:p w:rsidR="00F12F73" w:rsidRPr="003C4A71" w:rsidRDefault="007E2E10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3C4A71">
        <w:rPr>
          <w:rFonts w:ascii="Times New Roman" w:hAnsi="Times New Roman" w:cs="Times New Roman"/>
          <w:color w:val="FF0000"/>
        </w:rPr>
        <w:t xml:space="preserve">Раздел </w:t>
      </w:r>
      <w:r w:rsidRPr="003C4A71">
        <w:rPr>
          <w:rFonts w:ascii="Times New Roman" w:hAnsi="Times New Roman" w:cs="Times New Roman"/>
          <w:color w:val="FF0000"/>
          <w:u w:val="single"/>
        </w:rPr>
        <w:t xml:space="preserve">___1   </w:t>
      </w:r>
    </w:p>
    <w:p w:rsidR="00F12F73" w:rsidRPr="003C4A71" w:rsidRDefault="00F12F73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</w:p>
    <w:p w:rsidR="00F12F73" w:rsidRDefault="007E2E1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F12F73">
        <w:tc>
          <w:tcPr>
            <w:tcW w:w="3256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12F73">
        <w:tc>
          <w:tcPr>
            <w:tcW w:w="3256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367F" w:rsidRPr="0017367F" w:rsidRDefault="0017367F" w:rsidP="0017367F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66FFE" w:rsidRDefault="00166FFE" w:rsidP="00166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66FFE" w:rsidRDefault="00166FFE" w:rsidP="00166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 Формы образования и формы реализации образовательных программ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367F" w:rsidRDefault="0017367F" w:rsidP="00173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367F" w:rsidRDefault="0017367F" w:rsidP="00173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F73">
        <w:tc>
          <w:tcPr>
            <w:tcW w:w="3256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2F73">
        <w:tc>
          <w:tcPr>
            <w:tcW w:w="3256" w:type="dxa"/>
          </w:tcPr>
          <w:p w:rsidR="003F3BE5" w:rsidRDefault="003F3BE5" w:rsidP="003F3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50.Д45.0 Реализация основных общеобразовательных программ дошкольного образования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F3BE5" w:rsidRDefault="003F3BE5" w:rsidP="003F3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801011О.99.0.БВ24ДМ62000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F12F73" w:rsidRDefault="00166F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17367F" w:rsidRDefault="0017367F" w:rsidP="00173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 От 1 года до 3 лет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F12F73" w:rsidRDefault="00166F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17367F" w:rsidRDefault="0017367F" w:rsidP="00173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367F" w:rsidRDefault="0017367F" w:rsidP="00173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p w:rsidR="00F12F73" w:rsidRPr="003C4A71" w:rsidRDefault="007E2E10" w:rsidP="0017367F">
      <w:pPr>
        <w:jc w:val="both"/>
        <w:rPr>
          <w:rFonts w:ascii="Arial" w:hAnsi="Arial" w:cs="Arial"/>
          <w:color w:val="FF0000"/>
          <w:sz w:val="22"/>
          <w:szCs w:val="20"/>
          <w:u w:val="single"/>
        </w:rPr>
      </w:pPr>
      <w:r>
        <w:t xml:space="preserve">2. Категории потребителей муниципальной услуги </w:t>
      </w:r>
      <w:r w:rsidRPr="003C4A71">
        <w:rPr>
          <w:color w:val="FF0000"/>
          <w:sz w:val="28"/>
          <w:u w:val="single"/>
        </w:rPr>
        <w:t>_</w:t>
      </w:r>
      <w:r w:rsidR="0017367F" w:rsidRPr="003C4A71">
        <w:rPr>
          <w:rFonts w:ascii="Arial" w:hAnsi="Arial" w:cs="Arial"/>
          <w:color w:val="FF0000"/>
          <w:sz w:val="22"/>
          <w:szCs w:val="20"/>
          <w:u w:val="single"/>
        </w:rPr>
        <w:t xml:space="preserve"> 0110152 Физические лица в возрасте до 8 лет</w:t>
      </w:r>
      <w:r w:rsidRPr="003C4A71">
        <w:rPr>
          <w:color w:val="FF0000"/>
          <w:sz w:val="28"/>
          <w:u w:val="single"/>
        </w:rPr>
        <w:t>_.</w:t>
      </w:r>
    </w:p>
    <w:p w:rsidR="00F12F73" w:rsidRPr="00166FFE" w:rsidRDefault="00F12F73">
      <w:pPr>
        <w:pStyle w:val="ConsPlusNormal"/>
        <w:jc w:val="both"/>
        <w:rPr>
          <w:rFonts w:ascii="Times New Roman" w:hAnsi="Times New Roman" w:cs="Times New Roman"/>
          <w:sz w:val="24"/>
          <w:u w:val="single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>
      <w:pPr>
        <w:pStyle w:val="ConsPlusNormal"/>
        <w:jc w:val="both"/>
        <w:rPr>
          <w:rFonts w:ascii="Times New Roman" w:hAnsi="Times New Roman" w:cs="Times New Roman"/>
        </w:rPr>
      </w:pPr>
    </w:p>
    <w:p w:rsidR="00F12F73" w:rsidRDefault="007E2E1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p w:rsidR="00F12F73" w:rsidRDefault="007E2E1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F12F73">
        <w:tc>
          <w:tcPr>
            <w:tcW w:w="2830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F12F73">
        <w:tc>
          <w:tcPr>
            <w:tcW w:w="2830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8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F12F73" w:rsidRDefault="00BA4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473C8">
              <w:rPr>
                <w:rFonts w:ascii="Times New Roman" w:hAnsi="Times New Roman" w:cs="Times New Roman"/>
              </w:rPr>
              <w:t xml:space="preserve"> </w:t>
            </w:r>
            <w:r w:rsidR="007E2E10">
              <w:rPr>
                <w:rFonts w:ascii="Times New Roman" w:hAnsi="Times New Roman" w:cs="Times New Roman"/>
              </w:rPr>
              <w:t>год (очередной год)</w:t>
            </w:r>
          </w:p>
        </w:tc>
        <w:tc>
          <w:tcPr>
            <w:tcW w:w="1191" w:type="dxa"/>
          </w:tcPr>
          <w:p w:rsidR="00F12F73" w:rsidRDefault="00BA4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E2E1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20" w:type="dxa"/>
          </w:tcPr>
          <w:p w:rsidR="00F12F73" w:rsidRDefault="00BA4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7E2E1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28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F73">
        <w:tc>
          <w:tcPr>
            <w:tcW w:w="2830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473C8">
        <w:tc>
          <w:tcPr>
            <w:tcW w:w="2830" w:type="dxa"/>
          </w:tcPr>
          <w:p w:rsidR="007473C8" w:rsidRPr="009246D8" w:rsidRDefault="007473C8" w:rsidP="007473C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46D8">
              <w:rPr>
                <w:rFonts w:ascii="Times New Roman" w:hAnsi="Times New Roman" w:cs="Times New Roman"/>
              </w:rPr>
              <w:t>Доля аттестованных педагогических работников.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73C8">
        <w:tc>
          <w:tcPr>
            <w:tcW w:w="2830" w:type="dxa"/>
          </w:tcPr>
          <w:p w:rsidR="007473C8" w:rsidRPr="00464219" w:rsidRDefault="007473C8" w:rsidP="007473C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73C8">
        <w:tc>
          <w:tcPr>
            <w:tcW w:w="2830" w:type="dxa"/>
          </w:tcPr>
          <w:p w:rsidR="007473C8" w:rsidRPr="009B3889" w:rsidRDefault="007473C8" w:rsidP="007473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12F73" w:rsidRDefault="00F12F73">
      <w:pPr>
        <w:pStyle w:val="ConsPlusNormal"/>
        <w:rPr>
          <w:rFonts w:ascii="Times New Roman" w:hAnsi="Times New Roman" w:cs="Times New Roman"/>
        </w:rPr>
        <w:sectPr w:rsidR="00F12F73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F12F73" w:rsidRDefault="007E2E1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F12F73">
        <w:tc>
          <w:tcPr>
            <w:tcW w:w="2972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F12F73">
        <w:tc>
          <w:tcPr>
            <w:tcW w:w="2972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9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F12F73" w:rsidRDefault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E2E10">
              <w:rPr>
                <w:rFonts w:ascii="Times New Roman" w:hAnsi="Times New Roman" w:cs="Times New Roman"/>
              </w:rPr>
              <w:t xml:space="preserve"> год (очередной год)</w:t>
            </w:r>
          </w:p>
        </w:tc>
        <w:tc>
          <w:tcPr>
            <w:tcW w:w="794" w:type="dxa"/>
          </w:tcPr>
          <w:p w:rsidR="00F12F73" w:rsidRDefault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E2E1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94" w:type="dxa"/>
          </w:tcPr>
          <w:p w:rsidR="00F12F73" w:rsidRDefault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012E3">
              <w:rPr>
                <w:rFonts w:ascii="Times New Roman" w:hAnsi="Times New Roman" w:cs="Times New Roman"/>
              </w:rPr>
              <w:t>27</w:t>
            </w:r>
            <w:r w:rsidR="00A15019">
              <w:rPr>
                <w:rFonts w:ascii="Times New Roman" w:hAnsi="Times New Roman" w:cs="Times New Roman"/>
              </w:rPr>
              <w:t xml:space="preserve">   </w:t>
            </w:r>
            <w:r w:rsidR="007E2E1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28" w:type="dxa"/>
          </w:tcPr>
          <w:p w:rsidR="00F12F73" w:rsidRDefault="00A150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E2E10">
              <w:rPr>
                <w:rFonts w:ascii="Times New Roman" w:hAnsi="Times New Roman" w:cs="Times New Roman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F12F73" w:rsidRDefault="00A150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7E2E1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F12F73" w:rsidRDefault="00A150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</w:t>
            </w:r>
            <w:r w:rsidR="007E2E1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53" w:type="dxa"/>
            <w:vMerge/>
          </w:tcPr>
          <w:p w:rsidR="00F12F73" w:rsidRDefault="00F12F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2F73">
        <w:tc>
          <w:tcPr>
            <w:tcW w:w="2972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F12F73" w:rsidRDefault="007E2E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473C8" w:rsidTr="007473C8">
        <w:trPr>
          <w:trHeight w:val="225"/>
        </w:trPr>
        <w:tc>
          <w:tcPr>
            <w:tcW w:w="2972" w:type="dxa"/>
          </w:tcPr>
          <w:p w:rsidR="007473C8" w:rsidRPr="007407BE" w:rsidRDefault="007473C8" w:rsidP="007473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4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8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73C8" w:rsidTr="007473C8">
        <w:trPr>
          <w:trHeight w:val="180"/>
        </w:trPr>
        <w:tc>
          <w:tcPr>
            <w:tcW w:w="2972" w:type="dxa"/>
          </w:tcPr>
          <w:p w:rsidR="007473C8" w:rsidRPr="007407BE" w:rsidRDefault="007473C8" w:rsidP="007473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человеко-дней обучения </w:t>
            </w:r>
          </w:p>
        </w:tc>
        <w:tc>
          <w:tcPr>
            <w:tcW w:w="1871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11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5187</w:t>
            </w:r>
          </w:p>
        </w:tc>
        <w:tc>
          <w:tcPr>
            <w:tcW w:w="794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4482</w:t>
            </w:r>
          </w:p>
        </w:tc>
        <w:tc>
          <w:tcPr>
            <w:tcW w:w="794" w:type="dxa"/>
          </w:tcPr>
          <w:p w:rsidR="007473C8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4482</w:t>
            </w:r>
          </w:p>
        </w:tc>
        <w:tc>
          <w:tcPr>
            <w:tcW w:w="1928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73C8">
        <w:trPr>
          <w:trHeight w:val="255"/>
        </w:trPr>
        <w:tc>
          <w:tcPr>
            <w:tcW w:w="2972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7473C8" w:rsidRDefault="007473C8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4A71">
        <w:trPr>
          <w:trHeight w:val="255"/>
        </w:trPr>
        <w:tc>
          <w:tcPr>
            <w:tcW w:w="2972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3C4A71" w:rsidRDefault="003C4A71" w:rsidP="00747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4A71" w:rsidRDefault="003C4A71">
      <w:pPr>
        <w:pStyle w:val="ConsPlusNormal"/>
        <w:rPr>
          <w:rFonts w:ascii="Times New Roman" w:hAnsi="Times New Roman" w:cs="Times New Roman"/>
        </w:rPr>
      </w:pPr>
    </w:p>
    <w:p w:rsidR="003C4A71" w:rsidRDefault="003C4A71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center"/>
        <w:rPr>
          <w:rFonts w:ascii="Times New Roman" w:hAnsi="Times New Roman" w:cs="Times New Roman"/>
        </w:rPr>
      </w:pPr>
    </w:p>
    <w:p w:rsidR="003C4A71" w:rsidRPr="00176896" w:rsidRDefault="003C4A71" w:rsidP="003C4A71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176896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176896">
        <w:rPr>
          <w:rFonts w:ascii="Times New Roman" w:hAnsi="Times New Roman" w:cs="Times New Roman"/>
          <w:color w:val="FF0000"/>
          <w:u w:val="single"/>
        </w:rPr>
        <w:t xml:space="preserve">___2  </w:t>
      </w:r>
    </w:p>
    <w:p w:rsidR="003C4A71" w:rsidRPr="003C4A71" w:rsidRDefault="003C4A71" w:rsidP="003C4A71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</w:p>
    <w:p w:rsidR="003C4A71" w:rsidRDefault="003C4A71" w:rsidP="003C4A7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3C4A71" w:rsidTr="00176896">
        <w:tc>
          <w:tcPr>
            <w:tcW w:w="3256" w:type="dxa"/>
            <w:vMerge w:val="restart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4A71" w:rsidTr="00176896">
        <w:tc>
          <w:tcPr>
            <w:tcW w:w="3256" w:type="dxa"/>
            <w:vMerge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Pr="0017367F" w:rsidRDefault="003C4A71" w:rsidP="00176896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4A71" w:rsidTr="00176896">
        <w:tc>
          <w:tcPr>
            <w:tcW w:w="3256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C4A71" w:rsidTr="00176896">
        <w:tc>
          <w:tcPr>
            <w:tcW w:w="3256" w:type="dxa"/>
          </w:tcPr>
          <w:p w:rsidR="003C4A71" w:rsidRDefault="003C4A71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50.Д45.0 Реализация основных общеобразовательных программ дошкольного образования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C91196" w:rsidRDefault="00C91196" w:rsidP="00C91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801011О.99.0.БВ24ДН82000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C91196" w:rsidRDefault="00C91196" w:rsidP="00C91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От 3 лет до 8 лет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3C4A71" w:rsidRDefault="003C4A71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3C4A71" w:rsidRPr="003C4A71" w:rsidRDefault="003C4A71" w:rsidP="003C4A71">
      <w:pPr>
        <w:jc w:val="both"/>
        <w:rPr>
          <w:rFonts w:ascii="Arial" w:hAnsi="Arial" w:cs="Arial"/>
          <w:color w:val="FF0000"/>
          <w:sz w:val="22"/>
          <w:szCs w:val="20"/>
          <w:u w:val="single"/>
        </w:rPr>
      </w:pPr>
      <w:r>
        <w:t xml:space="preserve">2. Категории потребителей муниципальной услуги </w:t>
      </w:r>
      <w:r w:rsidRPr="003C4A71">
        <w:rPr>
          <w:color w:val="FF0000"/>
          <w:sz w:val="28"/>
          <w:u w:val="single"/>
        </w:rPr>
        <w:t>_</w:t>
      </w:r>
      <w:r w:rsidRPr="003C4A71">
        <w:rPr>
          <w:rFonts w:ascii="Arial" w:hAnsi="Arial" w:cs="Arial"/>
          <w:color w:val="FF0000"/>
          <w:sz w:val="22"/>
          <w:szCs w:val="20"/>
          <w:u w:val="single"/>
        </w:rPr>
        <w:t xml:space="preserve"> 0110152 Физические лица в возрасте до 8 лет</w:t>
      </w:r>
      <w:r w:rsidRPr="003C4A71">
        <w:rPr>
          <w:color w:val="FF0000"/>
          <w:sz w:val="28"/>
          <w:u w:val="single"/>
        </w:rPr>
        <w:t>_.</w:t>
      </w:r>
    </w:p>
    <w:p w:rsidR="003C4A71" w:rsidRPr="00166FFE" w:rsidRDefault="003C4A71" w:rsidP="003C4A71">
      <w:pPr>
        <w:pStyle w:val="ConsPlusNormal"/>
        <w:jc w:val="both"/>
        <w:rPr>
          <w:rFonts w:ascii="Times New Roman" w:hAnsi="Times New Roman" w:cs="Times New Roman"/>
          <w:sz w:val="24"/>
          <w:u w:val="single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</w:p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3C4A71" w:rsidRDefault="003C4A71" w:rsidP="003C4A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3C4A71" w:rsidTr="00176896">
        <w:tc>
          <w:tcPr>
            <w:tcW w:w="2830" w:type="dxa"/>
            <w:vMerge w:val="restart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3C4A71" w:rsidTr="00176896">
        <w:tc>
          <w:tcPr>
            <w:tcW w:w="2830" w:type="dxa"/>
            <w:vMerge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0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4A71" w:rsidTr="00176896">
        <w:tc>
          <w:tcPr>
            <w:tcW w:w="283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C4A71" w:rsidTr="00176896">
        <w:tc>
          <w:tcPr>
            <w:tcW w:w="2830" w:type="dxa"/>
          </w:tcPr>
          <w:p w:rsidR="003C4A71" w:rsidRPr="009246D8" w:rsidRDefault="003C4A71" w:rsidP="001768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46D8">
              <w:rPr>
                <w:rFonts w:ascii="Times New Roman" w:hAnsi="Times New Roman" w:cs="Times New Roman"/>
              </w:rPr>
              <w:t>Доля аттестованных педагогических работников.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4A71" w:rsidTr="00176896">
        <w:tc>
          <w:tcPr>
            <w:tcW w:w="2830" w:type="dxa"/>
          </w:tcPr>
          <w:p w:rsidR="003C4A71" w:rsidRPr="00464219" w:rsidRDefault="003C4A71" w:rsidP="001768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4A71" w:rsidTr="00176896">
        <w:tc>
          <w:tcPr>
            <w:tcW w:w="2830" w:type="dxa"/>
          </w:tcPr>
          <w:p w:rsidR="003C4A71" w:rsidRPr="009B3889" w:rsidRDefault="003C4A71" w:rsidP="0017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3C4A71" w:rsidRDefault="003C4A71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91196" w:rsidRDefault="00C91196" w:rsidP="003C4A71">
      <w:pPr>
        <w:pStyle w:val="ConsPlusNormal"/>
        <w:rPr>
          <w:rFonts w:ascii="Times New Roman" w:hAnsi="Times New Roman" w:cs="Times New Roman"/>
        </w:rPr>
      </w:pPr>
    </w:p>
    <w:p w:rsidR="00C91196" w:rsidRDefault="00C91196" w:rsidP="00C91196"/>
    <w:p w:rsidR="00E411D8" w:rsidRDefault="00E411D8" w:rsidP="00C91196"/>
    <w:p w:rsidR="00E411D8" w:rsidRDefault="00E411D8" w:rsidP="00C91196"/>
    <w:p w:rsidR="00E411D8" w:rsidRDefault="00E411D8" w:rsidP="00C91196"/>
    <w:p w:rsidR="00E411D8" w:rsidRDefault="00E411D8" w:rsidP="00C91196"/>
    <w:p w:rsidR="00E411D8" w:rsidRDefault="00E411D8" w:rsidP="00C91196"/>
    <w:p w:rsidR="00C91196" w:rsidRDefault="00C91196" w:rsidP="00C91196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C91196" w:rsidRDefault="00C91196" w:rsidP="00C911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C91196" w:rsidRDefault="00C91196" w:rsidP="00C9119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C91196" w:rsidTr="00176896">
        <w:tc>
          <w:tcPr>
            <w:tcW w:w="2972" w:type="dxa"/>
            <w:vMerge w:val="restart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C91196" w:rsidTr="00176896">
        <w:tc>
          <w:tcPr>
            <w:tcW w:w="2972" w:type="dxa"/>
            <w:vMerge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1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1196" w:rsidTr="00176896">
        <w:tc>
          <w:tcPr>
            <w:tcW w:w="2972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91196" w:rsidTr="00176896">
        <w:trPr>
          <w:trHeight w:val="225"/>
        </w:trPr>
        <w:tc>
          <w:tcPr>
            <w:tcW w:w="2972" w:type="dxa"/>
          </w:tcPr>
          <w:p w:rsidR="00C91196" w:rsidRPr="007407BE" w:rsidRDefault="00C91196" w:rsidP="0017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94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4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911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8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1196" w:rsidTr="00176896">
        <w:trPr>
          <w:trHeight w:val="180"/>
        </w:trPr>
        <w:tc>
          <w:tcPr>
            <w:tcW w:w="2972" w:type="dxa"/>
          </w:tcPr>
          <w:p w:rsidR="00C91196" w:rsidRPr="007407BE" w:rsidRDefault="00C91196" w:rsidP="0017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человеко-дней обучения </w:t>
            </w:r>
          </w:p>
        </w:tc>
        <w:tc>
          <w:tcPr>
            <w:tcW w:w="1871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113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16549</w:t>
            </w:r>
          </w:p>
        </w:tc>
        <w:tc>
          <w:tcPr>
            <w:tcW w:w="794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19920</w:t>
            </w:r>
          </w:p>
        </w:tc>
        <w:tc>
          <w:tcPr>
            <w:tcW w:w="794" w:type="dxa"/>
          </w:tcPr>
          <w:p w:rsidR="00C911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21912</w:t>
            </w:r>
          </w:p>
        </w:tc>
        <w:tc>
          <w:tcPr>
            <w:tcW w:w="1928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1196" w:rsidTr="00176896">
        <w:trPr>
          <w:trHeight w:val="255"/>
        </w:trPr>
        <w:tc>
          <w:tcPr>
            <w:tcW w:w="2972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91196" w:rsidRDefault="00C911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76896" w:rsidRDefault="00176896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E411D8" w:rsidRDefault="00E411D8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176896" w:rsidRDefault="00176896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176896" w:rsidRDefault="00176896" w:rsidP="00176896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176896" w:rsidRPr="00604F67" w:rsidRDefault="00176896" w:rsidP="00176896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604F67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604F67">
        <w:rPr>
          <w:rFonts w:ascii="Times New Roman" w:hAnsi="Times New Roman" w:cs="Times New Roman"/>
          <w:color w:val="FF0000"/>
          <w:u w:val="single"/>
        </w:rPr>
        <w:t xml:space="preserve">___3 </w:t>
      </w:r>
    </w:p>
    <w:p w:rsidR="00176896" w:rsidRPr="003C4A71" w:rsidRDefault="00176896" w:rsidP="00176896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</w:p>
    <w:p w:rsidR="00176896" w:rsidRDefault="00176896" w:rsidP="001768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76896" w:rsidTr="00176896">
        <w:tc>
          <w:tcPr>
            <w:tcW w:w="3256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76896" w:rsidTr="00176896">
        <w:tc>
          <w:tcPr>
            <w:tcW w:w="3256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Pr="0017367F" w:rsidRDefault="00176896" w:rsidP="00176896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c>
          <w:tcPr>
            <w:tcW w:w="3256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76896" w:rsidTr="00176896">
        <w:tc>
          <w:tcPr>
            <w:tcW w:w="3256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853211О.99.0.БВ19АА98000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От 3 лет до 8 лет</w:t>
            </w:r>
          </w:p>
          <w:p w:rsidR="00176896" w:rsidRDefault="00E411D8" w:rsidP="00E411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(сироты)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76896" w:rsidRDefault="00176896" w:rsidP="00176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176896" w:rsidRPr="003C4A71" w:rsidRDefault="00176896" w:rsidP="00176896">
      <w:pPr>
        <w:jc w:val="both"/>
        <w:rPr>
          <w:rFonts w:ascii="Arial" w:hAnsi="Arial" w:cs="Arial"/>
          <w:color w:val="FF0000"/>
          <w:sz w:val="22"/>
          <w:szCs w:val="20"/>
          <w:u w:val="single"/>
        </w:rPr>
      </w:pPr>
      <w:r>
        <w:t xml:space="preserve">2. Категории потребителей муниципальной услуги </w:t>
      </w:r>
      <w:r w:rsidRPr="003C4A71">
        <w:rPr>
          <w:color w:val="FF0000"/>
          <w:sz w:val="28"/>
          <w:u w:val="single"/>
        </w:rPr>
        <w:t>_</w:t>
      </w:r>
      <w:r w:rsidRPr="003C4A71">
        <w:rPr>
          <w:rFonts w:ascii="Arial" w:hAnsi="Arial" w:cs="Arial"/>
          <w:color w:val="FF0000"/>
          <w:sz w:val="22"/>
          <w:szCs w:val="20"/>
          <w:u w:val="single"/>
        </w:rPr>
        <w:t xml:space="preserve"> 0110152 Физические лица в возрасте до 8 лет</w:t>
      </w:r>
      <w:r w:rsidRPr="003C4A71">
        <w:rPr>
          <w:color w:val="FF0000"/>
          <w:sz w:val="28"/>
          <w:u w:val="single"/>
        </w:rPr>
        <w:t>_.</w:t>
      </w:r>
    </w:p>
    <w:p w:rsidR="00176896" w:rsidRPr="00166FFE" w:rsidRDefault="00176896" w:rsidP="00176896">
      <w:pPr>
        <w:pStyle w:val="ConsPlusNormal"/>
        <w:jc w:val="both"/>
        <w:rPr>
          <w:rFonts w:ascii="Times New Roman" w:hAnsi="Times New Roman" w:cs="Times New Roman"/>
          <w:sz w:val="24"/>
          <w:u w:val="single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E411D8" w:rsidRDefault="00E411D8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176896" w:rsidTr="00176896">
        <w:tc>
          <w:tcPr>
            <w:tcW w:w="2830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176896" w:rsidTr="00176896">
        <w:tc>
          <w:tcPr>
            <w:tcW w:w="2830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2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c>
          <w:tcPr>
            <w:tcW w:w="283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6896" w:rsidTr="00176896">
        <w:tc>
          <w:tcPr>
            <w:tcW w:w="2830" w:type="dxa"/>
          </w:tcPr>
          <w:p w:rsidR="00176896" w:rsidRPr="009246D8" w:rsidRDefault="00176896" w:rsidP="001768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19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02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c>
          <w:tcPr>
            <w:tcW w:w="2830" w:type="dxa"/>
          </w:tcPr>
          <w:p w:rsidR="00176896" w:rsidRPr="00464219" w:rsidRDefault="00176896" w:rsidP="0017689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c>
          <w:tcPr>
            <w:tcW w:w="2830" w:type="dxa"/>
          </w:tcPr>
          <w:p w:rsidR="00176896" w:rsidRPr="009B3889" w:rsidRDefault="00176896" w:rsidP="0017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76896" w:rsidRDefault="00176896" w:rsidP="00176896">
      <w:pPr>
        <w:pStyle w:val="ConsPlusNormal"/>
        <w:rPr>
          <w:rFonts w:ascii="Times New Roman" w:hAnsi="Times New Roman" w:cs="Times New Roman"/>
        </w:rPr>
      </w:pPr>
    </w:p>
    <w:p w:rsidR="00176896" w:rsidRDefault="00176896" w:rsidP="00176896"/>
    <w:p w:rsidR="00E411D8" w:rsidRDefault="00E411D8" w:rsidP="00176896"/>
    <w:p w:rsidR="00E411D8" w:rsidRDefault="00E411D8" w:rsidP="00176896"/>
    <w:p w:rsidR="00E411D8" w:rsidRDefault="00E411D8" w:rsidP="00176896"/>
    <w:p w:rsidR="00E411D8" w:rsidRDefault="00E411D8" w:rsidP="00176896"/>
    <w:p w:rsidR="00E411D8" w:rsidRDefault="00E411D8" w:rsidP="00176896"/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176896" w:rsidRDefault="00176896" w:rsidP="0017689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176896" w:rsidTr="00176896">
        <w:tc>
          <w:tcPr>
            <w:tcW w:w="2972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176896" w:rsidTr="00176896">
        <w:tc>
          <w:tcPr>
            <w:tcW w:w="2972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3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c>
          <w:tcPr>
            <w:tcW w:w="2972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6896" w:rsidTr="00176896">
        <w:trPr>
          <w:trHeight w:val="225"/>
        </w:trPr>
        <w:tc>
          <w:tcPr>
            <w:tcW w:w="2972" w:type="dxa"/>
          </w:tcPr>
          <w:p w:rsidR="00176896" w:rsidRPr="007407BE" w:rsidRDefault="00176896" w:rsidP="0017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176896" w:rsidRDefault="00176896" w:rsidP="001768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6896" w:rsidTr="00176896">
        <w:trPr>
          <w:trHeight w:val="255"/>
        </w:trPr>
        <w:tc>
          <w:tcPr>
            <w:tcW w:w="2972" w:type="dxa"/>
          </w:tcPr>
          <w:p w:rsidR="00176896" w:rsidRPr="009017B8" w:rsidRDefault="00E411D8" w:rsidP="00E411D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017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7" w:type="dxa"/>
          </w:tcPr>
          <w:p w:rsidR="00176896" w:rsidRPr="009017B8" w:rsidRDefault="00F64DE9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494</w:t>
            </w:r>
          </w:p>
        </w:tc>
        <w:tc>
          <w:tcPr>
            <w:tcW w:w="794" w:type="dxa"/>
          </w:tcPr>
          <w:p w:rsidR="00176896" w:rsidRPr="009017B8" w:rsidRDefault="00F64DE9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498</w:t>
            </w:r>
          </w:p>
        </w:tc>
        <w:tc>
          <w:tcPr>
            <w:tcW w:w="794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28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3" w:type="dxa"/>
          </w:tcPr>
          <w:p w:rsidR="00176896" w:rsidRPr="009017B8" w:rsidRDefault="00176896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11D8" w:rsidTr="00176896">
        <w:trPr>
          <w:trHeight w:val="255"/>
        </w:trPr>
        <w:tc>
          <w:tcPr>
            <w:tcW w:w="2972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017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7" w:type="dxa"/>
          </w:tcPr>
          <w:p w:rsidR="00E411D8" w:rsidRPr="009017B8" w:rsidRDefault="00F64DE9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494</w:t>
            </w:r>
          </w:p>
        </w:tc>
        <w:tc>
          <w:tcPr>
            <w:tcW w:w="794" w:type="dxa"/>
          </w:tcPr>
          <w:p w:rsidR="00E411D8" w:rsidRPr="009017B8" w:rsidRDefault="00F64DE9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498</w:t>
            </w:r>
          </w:p>
        </w:tc>
        <w:tc>
          <w:tcPr>
            <w:tcW w:w="794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28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3" w:type="dxa"/>
          </w:tcPr>
          <w:p w:rsidR="00E411D8" w:rsidRPr="009017B8" w:rsidRDefault="00E411D8" w:rsidP="0017689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04F67" w:rsidRDefault="00604F67" w:rsidP="00176896">
      <w:pPr>
        <w:pStyle w:val="ConsPlusNormal"/>
        <w:rPr>
          <w:rFonts w:ascii="Times New Roman" w:hAnsi="Times New Roman" w:cs="Times New Roman"/>
        </w:rPr>
      </w:pPr>
    </w:p>
    <w:p w:rsidR="00604F67" w:rsidRPr="00604F67" w:rsidRDefault="00604F67" w:rsidP="00604F67"/>
    <w:p w:rsidR="00604F67" w:rsidRPr="00604F67" w:rsidRDefault="00604F67" w:rsidP="00604F67"/>
    <w:p w:rsidR="00604F67" w:rsidRDefault="00604F67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E411D8" w:rsidRDefault="00E411D8" w:rsidP="00604F67"/>
    <w:p w:rsidR="00604F67" w:rsidRP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604F67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604F67">
        <w:rPr>
          <w:rFonts w:ascii="Times New Roman" w:hAnsi="Times New Roman" w:cs="Times New Roman"/>
          <w:color w:val="FF0000"/>
          <w:u w:val="single"/>
        </w:rPr>
        <w:t>___4</w:t>
      </w:r>
    </w:p>
    <w:p w:rsidR="00604F67" w:rsidRPr="003C4A71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</w:p>
    <w:p w:rsidR="00604F67" w:rsidRDefault="00604F67" w:rsidP="00604F6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604F67" w:rsidTr="00E411D8">
        <w:tc>
          <w:tcPr>
            <w:tcW w:w="3256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04F67" w:rsidTr="00E411D8">
        <w:tc>
          <w:tcPr>
            <w:tcW w:w="3256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Pr="0017367F" w:rsidRDefault="00604F67" w:rsidP="00E411D8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3256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4F67" w:rsidTr="00E411D8">
        <w:tc>
          <w:tcPr>
            <w:tcW w:w="3256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4F67" w:rsidRDefault="00604F67" w:rsidP="00604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853211О.99.0.БВ19АГ02000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604F67" w:rsidRDefault="00604F67" w:rsidP="00604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 От 1 года до 3 лет</w:t>
            </w:r>
          </w:p>
          <w:p w:rsidR="00604F67" w:rsidRDefault="009017B8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(многодетные)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Pr="00604F67" w:rsidRDefault="00604F67" w:rsidP="00604F67">
      <w:pPr>
        <w:jc w:val="both"/>
        <w:rPr>
          <w:rFonts w:ascii="Arial" w:hAnsi="Arial" w:cs="Arial"/>
          <w:color w:val="FF0000"/>
          <w:szCs w:val="20"/>
          <w:u w:val="single"/>
        </w:rPr>
      </w:pPr>
      <w:r>
        <w:t xml:space="preserve">2. Категории потребителей муниципальной услуги </w:t>
      </w:r>
      <w:r w:rsidRPr="00604F67">
        <w:rPr>
          <w:rFonts w:ascii="Arial" w:hAnsi="Arial" w:cs="Arial"/>
          <w:color w:val="FF0000"/>
          <w:szCs w:val="20"/>
          <w:u w:val="single"/>
        </w:rPr>
        <w:t>050 Физические лица льготных категорий, определяемых учредителем</w:t>
      </w:r>
    </w:p>
    <w:p w:rsidR="00604F67" w:rsidRPr="00166FFE" w:rsidRDefault="00604F67" w:rsidP="00604F67">
      <w:pPr>
        <w:pStyle w:val="ConsPlusNormal"/>
        <w:jc w:val="both"/>
        <w:rPr>
          <w:rFonts w:ascii="Times New Roman" w:hAnsi="Times New Roman" w:cs="Times New Roman"/>
          <w:sz w:val="24"/>
          <w:u w:val="single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604F67" w:rsidTr="00E411D8">
        <w:tc>
          <w:tcPr>
            <w:tcW w:w="2830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604F67" w:rsidTr="00E411D8">
        <w:tc>
          <w:tcPr>
            <w:tcW w:w="2830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4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283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4F67" w:rsidTr="00E411D8">
        <w:tc>
          <w:tcPr>
            <w:tcW w:w="2830" w:type="dxa"/>
          </w:tcPr>
          <w:p w:rsidR="00604F67" w:rsidRPr="009246D8" w:rsidRDefault="00604F67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2830" w:type="dxa"/>
          </w:tcPr>
          <w:p w:rsidR="00604F67" w:rsidRPr="00464219" w:rsidRDefault="00604F67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2830" w:type="dxa"/>
          </w:tcPr>
          <w:p w:rsidR="00604F67" w:rsidRPr="009B3889" w:rsidRDefault="00604F67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rPr>
          <w:rFonts w:ascii="Times New Roman" w:hAnsi="Times New Roman" w:cs="Times New Roman"/>
        </w:rPr>
      </w:pPr>
    </w:p>
    <w:p w:rsidR="00604F67" w:rsidRDefault="00604F67" w:rsidP="00604F67"/>
    <w:p w:rsidR="009017B8" w:rsidRDefault="009017B8" w:rsidP="00604F67"/>
    <w:p w:rsidR="009017B8" w:rsidRDefault="009017B8" w:rsidP="00604F67"/>
    <w:p w:rsidR="009017B8" w:rsidRDefault="009017B8" w:rsidP="00604F67"/>
    <w:p w:rsidR="009017B8" w:rsidRDefault="009017B8" w:rsidP="00604F67"/>
    <w:p w:rsidR="009017B8" w:rsidRDefault="009017B8" w:rsidP="00604F67"/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604F67" w:rsidTr="00E411D8">
        <w:tc>
          <w:tcPr>
            <w:tcW w:w="2972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604F67" w:rsidTr="00E411D8">
        <w:tc>
          <w:tcPr>
            <w:tcW w:w="2972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5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2972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04F67" w:rsidTr="00E411D8">
        <w:trPr>
          <w:trHeight w:val="225"/>
        </w:trPr>
        <w:tc>
          <w:tcPr>
            <w:tcW w:w="2972" w:type="dxa"/>
          </w:tcPr>
          <w:p w:rsidR="00604F67" w:rsidRPr="007407BE" w:rsidRDefault="00604F67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E411D8">
        <w:trPr>
          <w:trHeight w:val="255"/>
        </w:trPr>
        <w:tc>
          <w:tcPr>
            <w:tcW w:w="2972" w:type="dxa"/>
          </w:tcPr>
          <w:p w:rsidR="00841972" w:rsidRPr="00FD41B9" w:rsidRDefault="00841972" w:rsidP="00841972">
            <w:r w:rsidRPr="00FD41B9">
              <w:t>Число человеко-часов пребывания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E411D8">
        <w:trPr>
          <w:trHeight w:val="255"/>
        </w:trPr>
        <w:tc>
          <w:tcPr>
            <w:tcW w:w="2972" w:type="dxa"/>
          </w:tcPr>
          <w:p w:rsidR="00841972" w:rsidRDefault="00841972" w:rsidP="00841972">
            <w:r w:rsidRPr="00FD41B9">
              <w:t>Число человеко-дней обучения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017B8" w:rsidRDefault="009017B8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604F67" w:rsidRPr="00BF2834" w:rsidRDefault="00604F67" w:rsidP="00604F67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BF2834">
        <w:rPr>
          <w:rFonts w:ascii="Times New Roman" w:hAnsi="Times New Roman" w:cs="Times New Roman"/>
          <w:color w:val="FF0000"/>
        </w:rPr>
        <w:t xml:space="preserve">Раздел </w:t>
      </w:r>
      <w:r w:rsidRPr="00BF2834">
        <w:rPr>
          <w:rFonts w:ascii="Times New Roman" w:hAnsi="Times New Roman" w:cs="Times New Roman"/>
          <w:color w:val="FF0000"/>
          <w:u w:val="single"/>
        </w:rPr>
        <w:t>___5</w:t>
      </w:r>
    </w:p>
    <w:p w:rsidR="00604F67" w:rsidRPr="00604F67" w:rsidRDefault="00604F67" w:rsidP="00604F67">
      <w:pPr>
        <w:pStyle w:val="ConsPlusNormal"/>
        <w:jc w:val="center"/>
        <w:rPr>
          <w:rFonts w:ascii="Times New Roman" w:hAnsi="Times New Roman" w:cs="Times New Roman"/>
          <w:u w:val="single"/>
        </w:rPr>
      </w:pPr>
    </w:p>
    <w:p w:rsidR="00604F67" w:rsidRDefault="00604F67" w:rsidP="00604F6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604F67" w:rsidTr="00E411D8">
        <w:tc>
          <w:tcPr>
            <w:tcW w:w="3256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04F67" w:rsidTr="00E411D8">
        <w:tc>
          <w:tcPr>
            <w:tcW w:w="3256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Pr="0017367F" w:rsidRDefault="00604F67" w:rsidP="00E411D8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3256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04F67" w:rsidTr="00E411D8">
        <w:tc>
          <w:tcPr>
            <w:tcW w:w="3256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F2834" w:rsidRDefault="00BF2834" w:rsidP="00BF28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853211О.99.0.БВ19АГ17000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604F67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604F67" w:rsidRDefault="00604F67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161311" w:rsidRPr="00161311" w:rsidRDefault="00604F67" w:rsidP="00161311">
      <w:pPr>
        <w:jc w:val="both"/>
        <w:rPr>
          <w:rFonts w:ascii="Arial" w:hAnsi="Arial" w:cs="Arial"/>
          <w:szCs w:val="20"/>
          <w:u w:val="single"/>
        </w:rPr>
      </w:pPr>
      <w:r>
        <w:t xml:space="preserve">2. Категории потребителей муниципальной услуги </w:t>
      </w:r>
      <w:r w:rsidR="00161311" w:rsidRPr="00161311">
        <w:rPr>
          <w:rFonts w:ascii="Arial" w:hAnsi="Arial" w:cs="Arial"/>
          <w:szCs w:val="20"/>
          <w:u w:val="single"/>
        </w:rPr>
        <w:t>51 Физические лица льготных категорий, определяемых учредителем</w:t>
      </w:r>
    </w:p>
    <w:p w:rsidR="00604F67" w:rsidRPr="00166FFE" w:rsidRDefault="00604F67" w:rsidP="00604F67">
      <w:pPr>
        <w:pStyle w:val="ConsPlusNormal"/>
        <w:jc w:val="both"/>
        <w:rPr>
          <w:rFonts w:ascii="Times New Roman" w:hAnsi="Times New Roman" w:cs="Times New Roman"/>
          <w:sz w:val="24"/>
          <w:u w:val="single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Показатели, характеризующие объем и качество муниципальной услуги: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788"/>
      </w:tblGrid>
      <w:tr w:rsidR="00604F67" w:rsidTr="00161311">
        <w:tc>
          <w:tcPr>
            <w:tcW w:w="2830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788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604F67" w:rsidTr="00161311">
        <w:tc>
          <w:tcPr>
            <w:tcW w:w="2830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161311">
        <w:tc>
          <w:tcPr>
            <w:tcW w:w="283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4F67" w:rsidTr="00161311">
        <w:tc>
          <w:tcPr>
            <w:tcW w:w="2830" w:type="dxa"/>
          </w:tcPr>
          <w:p w:rsidR="00604F67" w:rsidRPr="009246D8" w:rsidRDefault="00604F67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191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020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78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161311">
        <w:tc>
          <w:tcPr>
            <w:tcW w:w="2830" w:type="dxa"/>
          </w:tcPr>
          <w:p w:rsidR="00604F67" w:rsidRPr="00464219" w:rsidRDefault="00604F67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78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161311">
        <w:tc>
          <w:tcPr>
            <w:tcW w:w="2830" w:type="dxa"/>
          </w:tcPr>
          <w:p w:rsidR="00604F67" w:rsidRPr="009B3889" w:rsidRDefault="00604F67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78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rPr>
          <w:rFonts w:ascii="Times New Roman" w:hAnsi="Times New Roman" w:cs="Times New Roman"/>
        </w:rPr>
      </w:pPr>
    </w:p>
    <w:p w:rsidR="00604F67" w:rsidRDefault="00604F67" w:rsidP="00604F67"/>
    <w:p w:rsidR="009017B8" w:rsidRDefault="009017B8" w:rsidP="00604F67"/>
    <w:p w:rsidR="009017B8" w:rsidRDefault="009017B8" w:rsidP="00604F67"/>
    <w:p w:rsidR="009017B8" w:rsidRDefault="009017B8" w:rsidP="00604F67"/>
    <w:p w:rsidR="009017B8" w:rsidRDefault="009017B8" w:rsidP="00604F67"/>
    <w:p w:rsidR="009017B8" w:rsidRDefault="009017B8" w:rsidP="00604F67"/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Показатель, характеризующий объем муниципальной услуги.</w:t>
      </w:r>
    </w:p>
    <w:p w:rsidR="00604F67" w:rsidRDefault="00604F67" w:rsidP="00604F6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604F67" w:rsidTr="00E411D8">
        <w:tc>
          <w:tcPr>
            <w:tcW w:w="2972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604F67" w:rsidTr="00E411D8">
        <w:tc>
          <w:tcPr>
            <w:tcW w:w="2972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7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F67" w:rsidTr="00E411D8">
        <w:tc>
          <w:tcPr>
            <w:tcW w:w="2972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04F67" w:rsidTr="00E411D8">
        <w:trPr>
          <w:trHeight w:val="225"/>
        </w:trPr>
        <w:tc>
          <w:tcPr>
            <w:tcW w:w="2972" w:type="dxa"/>
          </w:tcPr>
          <w:p w:rsidR="00604F67" w:rsidRPr="007407BE" w:rsidRDefault="00604F67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604F67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604F67" w:rsidRDefault="00604F67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841972">
        <w:trPr>
          <w:trHeight w:val="165"/>
        </w:trPr>
        <w:tc>
          <w:tcPr>
            <w:tcW w:w="2972" w:type="dxa"/>
          </w:tcPr>
          <w:p w:rsidR="00841972" w:rsidRPr="002F30C2" w:rsidRDefault="00841972" w:rsidP="00841972">
            <w:r w:rsidRPr="002F30C2">
              <w:t>Число человеко-часов пребывания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E411D8">
        <w:trPr>
          <w:trHeight w:val="270"/>
        </w:trPr>
        <w:tc>
          <w:tcPr>
            <w:tcW w:w="2972" w:type="dxa"/>
          </w:tcPr>
          <w:p w:rsidR="00841972" w:rsidRDefault="00841972" w:rsidP="00841972">
            <w:r w:rsidRPr="002F30C2">
              <w:t>Число человеко-дней обучения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F67" w:rsidRDefault="00604F67" w:rsidP="00604F67">
      <w:pPr>
        <w:pStyle w:val="ConsPlusNormal"/>
        <w:rPr>
          <w:rFonts w:ascii="Times New Roman" w:hAnsi="Times New Roman" w:cs="Times New Roman"/>
        </w:rPr>
        <w:sectPr w:rsidR="00604F67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BF2834" w:rsidRPr="00406D4A" w:rsidRDefault="00BF2834" w:rsidP="00BF2834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406D4A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406D4A">
        <w:rPr>
          <w:rFonts w:ascii="Times New Roman" w:hAnsi="Times New Roman" w:cs="Times New Roman"/>
          <w:color w:val="FF0000"/>
          <w:u w:val="single"/>
        </w:rPr>
        <w:t>___6</w:t>
      </w:r>
    </w:p>
    <w:p w:rsidR="00BF2834" w:rsidRPr="00604F67" w:rsidRDefault="00BF2834" w:rsidP="00BF2834">
      <w:pPr>
        <w:pStyle w:val="ConsPlusNormal"/>
        <w:jc w:val="center"/>
        <w:rPr>
          <w:rFonts w:ascii="Times New Roman" w:hAnsi="Times New Roman" w:cs="Times New Roman"/>
          <w:u w:val="single"/>
        </w:rPr>
      </w:pPr>
    </w:p>
    <w:p w:rsidR="00BF2834" w:rsidRDefault="00BF2834" w:rsidP="00BF283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BF2834" w:rsidTr="00E411D8">
        <w:tc>
          <w:tcPr>
            <w:tcW w:w="3256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F2834" w:rsidTr="00E411D8">
        <w:tc>
          <w:tcPr>
            <w:tcW w:w="3256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Pr="0017367F" w:rsidRDefault="00BF2834" w:rsidP="00E411D8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34" w:rsidTr="00E411D8">
        <w:tc>
          <w:tcPr>
            <w:tcW w:w="3256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F2834" w:rsidTr="00E411D8">
        <w:tc>
          <w:tcPr>
            <w:tcW w:w="3256" w:type="dxa"/>
          </w:tcPr>
          <w:p w:rsidR="00BF2834" w:rsidRDefault="00BF2834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61311" w:rsidRDefault="00161311" w:rsidP="00161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853211О.99.0.БВ19АГ14000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BF2834" w:rsidRDefault="00BF2834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</w:p>
    <w:p w:rsidR="00161311" w:rsidRPr="00161311" w:rsidRDefault="00BF2834" w:rsidP="00161311">
      <w:pPr>
        <w:jc w:val="both"/>
        <w:rPr>
          <w:rFonts w:ascii="Arial" w:hAnsi="Arial" w:cs="Arial"/>
          <w:color w:val="FF0000"/>
          <w:szCs w:val="20"/>
          <w:u w:val="single"/>
        </w:rPr>
      </w:pPr>
      <w:r>
        <w:t xml:space="preserve">2. Категории потребителей муниципальной услуги </w:t>
      </w:r>
      <w:r w:rsidR="00161311" w:rsidRPr="00161311">
        <w:rPr>
          <w:rFonts w:ascii="Arial" w:hAnsi="Arial" w:cs="Arial"/>
          <w:color w:val="FF0000"/>
          <w:szCs w:val="20"/>
          <w:u w:val="single"/>
        </w:rPr>
        <w:t>52 Физические лица льготных категорий, определяемых учредителем</w:t>
      </w: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</w:rPr>
      </w:pP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BF2834" w:rsidTr="00E411D8">
        <w:tc>
          <w:tcPr>
            <w:tcW w:w="2830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BF2834" w:rsidTr="00E411D8">
        <w:tc>
          <w:tcPr>
            <w:tcW w:w="2830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8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34" w:rsidTr="00E411D8">
        <w:tc>
          <w:tcPr>
            <w:tcW w:w="283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F2834" w:rsidTr="00E411D8">
        <w:tc>
          <w:tcPr>
            <w:tcW w:w="2830" w:type="dxa"/>
          </w:tcPr>
          <w:p w:rsidR="00BF2834" w:rsidRPr="009246D8" w:rsidRDefault="00BF2834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191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020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34" w:rsidTr="00E411D8">
        <w:tc>
          <w:tcPr>
            <w:tcW w:w="2830" w:type="dxa"/>
          </w:tcPr>
          <w:p w:rsidR="00BF2834" w:rsidRPr="00464219" w:rsidRDefault="00BF2834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34" w:rsidTr="00E411D8">
        <w:tc>
          <w:tcPr>
            <w:tcW w:w="2830" w:type="dxa"/>
          </w:tcPr>
          <w:p w:rsidR="00BF2834" w:rsidRPr="009B3889" w:rsidRDefault="00BF2834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834" w:rsidRDefault="00BF2834" w:rsidP="00BF2834">
      <w:pPr>
        <w:pStyle w:val="ConsPlusNormal"/>
        <w:rPr>
          <w:rFonts w:ascii="Times New Roman" w:hAnsi="Times New Roman" w:cs="Times New Roman"/>
        </w:rPr>
      </w:pPr>
    </w:p>
    <w:p w:rsidR="00BF2834" w:rsidRDefault="00BF2834" w:rsidP="00BF2834"/>
    <w:p w:rsidR="00BF2834" w:rsidRDefault="00BF2834" w:rsidP="00BF2834">
      <w:pPr>
        <w:pStyle w:val="ConsPlusNormal"/>
        <w:jc w:val="both"/>
      </w:pPr>
      <w:r>
        <w:tab/>
      </w:r>
    </w:p>
    <w:p w:rsidR="009017B8" w:rsidRDefault="009017B8" w:rsidP="00BF2834">
      <w:pPr>
        <w:pStyle w:val="ConsPlusNormal"/>
        <w:jc w:val="both"/>
      </w:pPr>
    </w:p>
    <w:p w:rsidR="009017B8" w:rsidRDefault="009017B8" w:rsidP="00BF2834">
      <w:pPr>
        <w:pStyle w:val="ConsPlusNormal"/>
        <w:jc w:val="both"/>
      </w:pPr>
    </w:p>
    <w:p w:rsidR="009017B8" w:rsidRDefault="009017B8" w:rsidP="00BF2834">
      <w:pPr>
        <w:pStyle w:val="ConsPlusNormal"/>
        <w:jc w:val="both"/>
      </w:pPr>
    </w:p>
    <w:p w:rsidR="009017B8" w:rsidRDefault="009017B8" w:rsidP="00BF2834">
      <w:pPr>
        <w:pStyle w:val="ConsPlusNormal"/>
        <w:jc w:val="both"/>
      </w:pPr>
    </w:p>
    <w:p w:rsidR="009017B8" w:rsidRDefault="009017B8" w:rsidP="00BF2834">
      <w:pPr>
        <w:pStyle w:val="ConsPlusNormal"/>
        <w:jc w:val="both"/>
        <w:rPr>
          <w:rFonts w:ascii="Times New Roman" w:hAnsi="Times New Roman" w:cs="Times New Roman"/>
        </w:rPr>
      </w:pP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BF2834" w:rsidRDefault="00BF2834" w:rsidP="00BF28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BF2834" w:rsidTr="00E411D8">
        <w:tc>
          <w:tcPr>
            <w:tcW w:w="2972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BF2834" w:rsidTr="00E411D8">
        <w:tc>
          <w:tcPr>
            <w:tcW w:w="2972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9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34" w:rsidTr="00E411D8">
        <w:tc>
          <w:tcPr>
            <w:tcW w:w="2972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F2834" w:rsidTr="00E411D8">
        <w:trPr>
          <w:trHeight w:val="225"/>
        </w:trPr>
        <w:tc>
          <w:tcPr>
            <w:tcW w:w="2972" w:type="dxa"/>
          </w:tcPr>
          <w:p w:rsidR="00BF2834" w:rsidRPr="007407BE" w:rsidRDefault="00BF2834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:rsidR="00BF2834" w:rsidRDefault="00161311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BF2834" w:rsidRDefault="00BF2834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841972">
        <w:trPr>
          <w:trHeight w:val="180"/>
        </w:trPr>
        <w:tc>
          <w:tcPr>
            <w:tcW w:w="2972" w:type="dxa"/>
          </w:tcPr>
          <w:p w:rsidR="00841972" w:rsidRPr="00531CDC" w:rsidRDefault="00841972" w:rsidP="00841972">
            <w:r w:rsidRPr="00531CDC">
              <w:t>Число человеко-часов пребывания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E411D8">
        <w:trPr>
          <w:trHeight w:val="255"/>
        </w:trPr>
        <w:tc>
          <w:tcPr>
            <w:tcW w:w="2972" w:type="dxa"/>
          </w:tcPr>
          <w:p w:rsidR="00841972" w:rsidRDefault="00841972" w:rsidP="00841972">
            <w:r w:rsidRPr="00531CDC">
              <w:t>Число человеко-дней обучения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834" w:rsidRDefault="00BF2834" w:rsidP="00BF2834">
      <w:pPr>
        <w:pStyle w:val="ConsPlusNormal"/>
        <w:rPr>
          <w:rFonts w:ascii="Times New Roman" w:hAnsi="Times New Roman" w:cs="Times New Roman"/>
        </w:rPr>
        <w:sectPr w:rsidR="00BF2834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406D4A" w:rsidRPr="00406D4A" w:rsidRDefault="00406D4A" w:rsidP="00406D4A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406D4A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406D4A">
        <w:rPr>
          <w:rFonts w:ascii="Times New Roman" w:hAnsi="Times New Roman" w:cs="Times New Roman"/>
          <w:color w:val="FF0000"/>
          <w:u w:val="single"/>
        </w:rPr>
        <w:t>___7</w:t>
      </w:r>
    </w:p>
    <w:p w:rsidR="00406D4A" w:rsidRPr="00604F67" w:rsidRDefault="00406D4A" w:rsidP="00406D4A">
      <w:pPr>
        <w:pStyle w:val="ConsPlusNormal"/>
        <w:jc w:val="center"/>
        <w:rPr>
          <w:rFonts w:ascii="Times New Roman" w:hAnsi="Times New Roman" w:cs="Times New Roman"/>
          <w:u w:val="single"/>
        </w:rPr>
      </w:pPr>
    </w:p>
    <w:p w:rsidR="00406D4A" w:rsidRDefault="00406D4A" w:rsidP="00406D4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406D4A" w:rsidTr="00E411D8">
        <w:tc>
          <w:tcPr>
            <w:tcW w:w="3256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06D4A" w:rsidTr="00E411D8">
        <w:tc>
          <w:tcPr>
            <w:tcW w:w="3256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Pr="0017367F" w:rsidRDefault="00406D4A" w:rsidP="00E411D8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3256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06D4A" w:rsidTr="00E411D8">
        <w:tc>
          <w:tcPr>
            <w:tcW w:w="3256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06D4A" w:rsidRDefault="00406D4A" w:rsidP="00406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853211О.99.0.БВ19АА50000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406D4A" w:rsidRDefault="00406D4A" w:rsidP="00406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 От 1 года до 3 лет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Pr="00406D4A" w:rsidRDefault="00406D4A" w:rsidP="00406D4A">
      <w:pPr>
        <w:jc w:val="both"/>
        <w:rPr>
          <w:rFonts w:ascii="Arial" w:hAnsi="Arial" w:cs="Arial"/>
          <w:color w:val="FF0000"/>
          <w:szCs w:val="20"/>
          <w:u w:val="single"/>
        </w:rPr>
      </w:pPr>
      <w:r>
        <w:t xml:space="preserve">2. Категории потребителей муниципальной услуги </w:t>
      </w:r>
      <w:r w:rsidRPr="00406D4A">
        <w:rPr>
          <w:rFonts w:ascii="Arial" w:hAnsi="Arial" w:cs="Arial"/>
          <w:color w:val="FF0000"/>
          <w:szCs w:val="20"/>
          <w:u w:val="single"/>
        </w:rPr>
        <w:t>011 физические лица за исключением льготных категорий</w:t>
      </w:r>
    </w:p>
    <w:p w:rsidR="00406D4A" w:rsidRPr="00161311" w:rsidRDefault="00406D4A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Показатели, характеризующие объем и качество муниципальной услуги: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406D4A" w:rsidTr="00E411D8">
        <w:tc>
          <w:tcPr>
            <w:tcW w:w="2830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406D4A" w:rsidTr="00E411D8">
        <w:tc>
          <w:tcPr>
            <w:tcW w:w="2830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0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06D4A" w:rsidTr="00E411D8">
        <w:tc>
          <w:tcPr>
            <w:tcW w:w="2830" w:type="dxa"/>
          </w:tcPr>
          <w:p w:rsidR="00406D4A" w:rsidRPr="009246D8" w:rsidRDefault="00406D4A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4693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Pr="00464219" w:rsidRDefault="00406D4A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Pr="009B3889" w:rsidRDefault="00406D4A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06D4A" w:rsidRDefault="00406D4A" w:rsidP="00406D4A">
      <w:pPr>
        <w:pStyle w:val="ConsPlusNormal"/>
        <w:rPr>
          <w:rFonts w:ascii="Times New Roman" w:hAnsi="Times New Roman" w:cs="Times New Roman"/>
        </w:rPr>
      </w:pPr>
    </w:p>
    <w:p w:rsidR="00406D4A" w:rsidRDefault="00406D4A" w:rsidP="00406D4A"/>
    <w:p w:rsidR="009017B8" w:rsidRDefault="009017B8" w:rsidP="00406D4A"/>
    <w:p w:rsidR="009017B8" w:rsidRDefault="009017B8" w:rsidP="00406D4A"/>
    <w:p w:rsidR="009017B8" w:rsidRDefault="009017B8" w:rsidP="00406D4A"/>
    <w:p w:rsidR="009017B8" w:rsidRDefault="009017B8" w:rsidP="00406D4A"/>
    <w:p w:rsidR="009017B8" w:rsidRDefault="009017B8" w:rsidP="00406D4A"/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Показатель, характеризующий объем муниципальной услуги.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406D4A" w:rsidTr="00E411D8">
        <w:tc>
          <w:tcPr>
            <w:tcW w:w="2972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406D4A" w:rsidTr="00E411D8">
        <w:tc>
          <w:tcPr>
            <w:tcW w:w="2972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1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972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06D4A" w:rsidTr="00E411D8">
        <w:trPr>
          <w:trHeight w:val="225"/>
        </w:trPr>
        <w:tc>
          <w:tcPr>
            <w:tcW w:w="2972" w:type="dxa"/>
          </w:tcPr>
          <w:p w:rsidR="00406D4A" w:rsidRPr="007407BE" w:rsidRDefault="00406D4A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841972">
        <w:trPr>
          <w:trHeight w:val="150"/>
        </w:trPr>
        <w:tc>
          <w:tcPr>
            <w:tcW w:w="2972" w:type="dxa"/>
          </w:tcPr>
          <w:p w:rsidR="00841972" w:rsidRPr="0072703C" w:rsidRDefault="00841972" w:rsidP="00841972">
            <w:r w:rsidRPr="0072703C">
              <w:t>Число человеко-часов пребывания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4693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1972" w:rsidTr="00E411D8">
        <w:trPr>
          <w:trHeight w:val="285"/>
        </w:trPr>
        <w:tc>
          <w:tcPr>
            <w:tcW w:w="2972" w:type="dxa"/>
          </w:tcPr>
          <w:p w:rsidR="00841972" w:rsidRDefault="00841972" w:rsidP="00841972">
            <w:r w:rsidRPr="0072703C">
              <w:t>Число человеко-дней обучения</w:t>
            </w:r>
          </w:p>
        </w:tc>
        <w:tc>
          <w:tcPr>
            <w:tcW w:w="1871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4693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794" w:type="dxa"/>
          </w:tcPr>
          <w:p w:rsidR="00841972" w:rsidRDefault="00F64DE9" w:rsidP="008419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1928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841972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06D4A" w:rsidRDefault="00406D4A" w:rsidP="00406D4A">
      <w:pPr>
        <w:pStyle w:val="ConsPlusNormal"/>
        <w:rPr>
          <w:rFonts w:ascii="Times New Roman" w:hAnsi="Times New Roman" w:cs="Times New Roman"/>
        </w:rPr>
        <w:sectPr w:rsidR="00406D4A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406D4A" w:rsidRPr="00695327" w:rsidRDefault="00406D4A" w:rsidP="00406D4A">
      <w:pPr>
        <w:pStyle w:val="ConsPlusNormal"/>
        <w:jc w:val="center"/>
        <w:rPr>
          <w:rFonts w:ascii="Times New Roman" w:hAnsi="Times New Roman" w:cs="Times New Roman"/>
          <w:color w:val="FF0000"/>
          <w:u w:val="single"/>
        </w:rPr>
      </w:pPr>
      <w:r w:rsidRPr="00695327">
        <w:rPr>
          <w:rFonts w:ascii="Times New Roman" w:hAnsi="Times New Roman" w:cs="Times New Roman"/>
          <w:color w:val="FF0000"/>
        </w:rPr>
        <w:lastRenderedPageBreak/>
        <w:t xml:space="preserve">Раздел </w:t>
      </w:r>
      <w:r w:rsidRPr="00695327">
        <w:rPr>
          <w:rFonts w:ascii="Times New Roman" w:hAnsi="Times New Roman" w:cs="Times New Roman"/>
          <w:color w:val="FF0000"/>
          <w:u w:val="single"/>
        </w:rPr>
        <w:t>___8</w:t>
      </w:r>
    </w:p>
    <w:p w:rsidR="00406D4A" w:rsidRPr="00604F67" w:rsidRDefault="00406D4A" w:rsidP="00406D4A">
      <w:pPr>
        <w:pStyle w:val="ConsPlusNormal"/>
        <w:jc w:val="center"/>
        <w:rPr>
          <w:rFonts w:ascii="Times New Roman" w:hAnsi="Times New Roman" w:cs="Times New Roman"/>
          <w:u w:val="single"/>
        </w:rPr>
      </w:pPr>
    </w:p>
    <w:p w:rsidR="00406D4A" w:rsidRDefault="00406D4A" w:rsidP="00406D4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муниципальной услуги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406D4A" w:rsidTr="00E411D8">
        <w:tc>
          <w:tcPr>
            <w:tcW w:w="3256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3" w:tooltip="#P713" w:history="1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06D4A" w:rsidTr="00E411D8">
        <w:tc>
          <w:tcPr>
            <w:tcW w:w="3256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Pr="0017367F" w:rsidRDefault="00406D4A" w:rsidP="00E411D8">
            <w:pPr>
              <w:rPr>
                <w:rFonts w:eastAsiaTheme="minorEastAsia"/>
                <w:sz w:val="22"/>
                <w:szCs w:val="22"/>
              </w:rPr>
            </w:pPr>
            <w:r w:rsidRPr="0017367F">
              <w:rPr>
                <w:rFonts w:eastAsiaTheme="minorEastAsia"/>
                <w:sz w:val="22"/>
                <w:szCs w:val="22"/>
              </w:rPr>
              <w:t xml:space="preserve"> Виды образовательных программ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 обучающихся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образования и формы реализации образовательных программ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1)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Условия (формы) оказания (показатель 2)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3256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06D4A" w:rsidTr="00E411D8">
        <w:tc>
          <w:tcPr>
            <w:tcW w:w="3256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50.785.0 Присмотр и уход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06D4A" w:rsidRDefault="00406D4A" w:rsidP="00406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853211О.99.0.БВ19АА56000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28" w:type="dxa"/>
          </w:tcPr>
          <w:p w:rsidR="00406D4A" w:rsidRDefault="00406D4A" w:rsidP="00406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 От 3 лет до 8 лет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06D4A" w:rsidRDefault="00406D4A" w:rsidP="00E4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полного дня</w:t>
            </w:r>
          </w:p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Pr="00406D4A" w:rsidRDefault="00406D4A" w:rsidP="00406D4A">
      <w:pPr>
        <w:jc w:val="both"/>
        <w:rPr>
          <w:rFonts w:ascii="Arial" w:hAnsi="Arial" w:cs="Arial"/>
          <w:color w:val="FF0000"/>
          <w:szCs w:val="20"/>
          <w:u w:val="single"/>
        </w:rPr>
      </w:pPr>
      <w:r>
        <w:t xml:space="preserve">2. Категории потребителей муниципальной услуги </w:t>
      </w:r>
      <w:r w:rsidRPr="00406D4A">
        <w:rPr>
          <w:rFonts w:ascii="Arial" w:hAnsi="Arial" w:cs="Arial"/>
          <w:color w:val="FF0000"/>
          <w:szCs w:val="20"/>
          <w:u w:val="single"/>
        </w:rPr>
        <w:t>011 физические лица за исключением льготных категорий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:rsidR="009017B8" w:rsidRDefault="009017B8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Показатели, характеризующие объем и качество муниципальной услуги: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услуги.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020"/>
        <w:gridCol w:w="1928"/>
        <w:gridCol w:w="1834"/>
      </w:tblGrid>
      <w:tr w:rsidR="00406D4A" w:rsidTr="00E411D8">
        <w:tc>
          <w:tcPr>
            <w:tcW w:w="2830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082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15" w:tooltip="#P715" w:history="1">
              <w:r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406D4A" w:rsidTr="00E411D8">
        <w:tc>
          <w:tcPr>
            <w:tcW w:w="2830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2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4" w:tooltip="#P714" w:history="1">
              <w:r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928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06D4A" w:rsidTr="00E411D8">
        <w:tc>
          <w:tcPr>
            <w:tcW w:w="2830" w:type="dxa"/>
          </w:tcPr>
          <w:p w:rsidR="00406D4A" w:rsidRPr="009246D8" w:rsidRDefault="00406D4A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дошкольных групп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06D4A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15808</w:t>
            </w:r>
          </w:p>
        </w:tc>
        <w:tc>
          <w:tcPr>
            <w:tcW w:w="1191" w:type="dxa"/>
          </w:tcPr>
          <w:p w:rsidR="00406D4A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19173</w:t>
            </w:r>
          </w:p>
        </w:tc>
        <w:tc>
          <w:tcPr>
            <w:tcW w:w="1020" w:type="dxa"/>
          </w:tcPr>
          <w:p w:rsidR="00406D4A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20418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Pr="00464219" w:rsidRDefault="00406D4A" w:rsidP="00E411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6421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830" w:type="dxa"/>
          </w:tcPr>
          <w:p w:rsidR="00406D4A" w:rsidRPr="009B3889" w:rsidRDefault="00406D4A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889">
              <w:rPr>
                <w:rFonts w:ascii="Times New Roman" w:hAnsi="Times New Roman" w:cs="Times New Roman"/>
              </w:rPr>
              <w:t>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10-15%</w:t>
            </w:r>
          </w:p>
        </w:tc>
        <w:tc>
          <w:tcPr>
            <w:tcW w:w="18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06D4A" w:rsidRDefault="00406D4A" w:rsidP="00406D4A">
      <w:pPr>
        <w:pStyle w:val="ConsPlusNormal"/>
        <w:rPr>
          <w:rFonts w:ascii="Times New Roman" w:hAnsi="Times New Roman" w:cs="Times New Roman"/>
        </w:rPr>
      </w:pPr>
    </w:p>
    <w:p w:rsidR="00406D4A" w:rsidRDefault="00406D4A" w:rsidP="00406D4A"/>
    <w:p w:rsidR="009017B8" w:rsidRDefault="009017B8" w:rsidP="00406D4A"/>
    <w:p w:rsidR="009017B8" w:rsidRDefault="009017B8" w:rsidP="00406D4A"/>
    <w:p w:rsidR="009017B8" w:rsidRDefault="009017B8" w:rsidP="00406D4A"/>
    <w:p w:rsidR="009017B8" w:rsidRDefault="009017B8" w:rsidP="00406D4A"/>
    <w:p w:rsidR="009017B8" w:rsidRDefault="009017B8" w:rsidP="00406D4A"/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tab/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Показатель, характеризующий объем муниципальной услуги.</w:t>
      </w:r>
    </w:p>
    <w:p w:rsidR="00406D4A" w:rsidRDefault="00406D4A" w:rsidP="00406D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794"/>
        <w:gridCol w:w="794"/>
        <w:gridCol w:w="1928"/>
        <w:gridCol w:w="850"/>
        <w:gridCol w:w="850"/>
        <w:gridCol w:w="1753"/>
      </w:tblGrid>
      <w:tr w:rsidR="00406D4A" w:rsidTr="00E411D8">
        <w:tc>
          <w:tcPr>
            <w:tcW w:w="2972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45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628" w:type="dxa"/>
            <w:gridSpan w:val="3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</w:t>
            </w:r>
            <w:r>
              <w:rPr>
                <w:rFonts w:ascii="Times New Roman" w:hAnsi="Times New Roman" w:cs="Times New Roman"/>
              </w:rPr>
              <w:lastRenderedPageBreak/>
              <w:t xml:space="preserve">отклонение </w:t>
            </w:r>
            <w:hyperlink w:anchor="P718" w:tooltip="#P718" w:history="1">
              <w:r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</w:tr>
      <w:tr w:rsidR="00406D4A" w:rsidTr="00E411D8">
        <w:tc>
          <w:tcPr>
            <w:tcW w:w="2972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hyperlink w:anchor="P716" w:tooltip="#P716" w:history="1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tooltip="https://login.consultant.ru/link/?req=doc&amp;base=LAW&amp;n=490975" w:history="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w:anchor="P717" w:tooltip="#P717" w:history="1">
              <w:r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757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   год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(очередной год)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53" w:type="dxa"/>
            <w:vMerge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D4A" w:rsidTr="00E411D8">
        <w:tc>
          <w:tcPr>
            <w:tcW w:w="2972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06D4A" w:rsidTr="00E411D8">
        <w:trPr>
          <w:trHeight w:val="225"/>
        </w:trPr>
        <w:tc>
          <w:tcPr>
            <w:tcW w:w="2972" w:type="dxa"/>
          </w:tcPr>
          <w:p w:rsidR="00406D4A" w:rsidRPr="007407BE" w:rsidRDefault="00406D4A" w:rsidP="00E411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1871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406D4A" w:rsidRDefault="009017B8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94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28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3" w:type="dxa"/>
          </w:tcPr>
          <w:p w:rsidR="00406D4A" w:rsidRDefault="00406D4A" w:rsidP="00E411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4DE9" w:rsidTr="00F64DE9">
        <w:trPr>
          <w:trHeight w:val="210"/>
        </w:trPr>
        <w:tc>
          <w:tcPr>
            <w:tcW w:w="2972" w:type="dxa"/>
          </w:tcPr>
          <w:p w:rsidR="00F64DE9" w:rsidRPr="00823A03" w:rsidRDefault="00F64DE9" w:rsidP="00F64DE9">
            <w:r w:rsidRPr="00823A03">
              <w:t>Число человеко-часов пребывания</w:t>
            </w:r>
          </w:p>
        </w:tc>
        <w:tc>
          <w:tcPr>
            <w:tcW w:w="1871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14079</w:t>
            </w:r>
          </w:p>
        </w:tc>
        <w:tc>
          <w:tcPr>
            <w:tcW w:w="79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19173</w:t>
            </w:r>
          </w:p>
        </w:tc>
        <w:tc>
          <w:tcPr>
            <w:tcW w:w="79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20418</w:t>
            </w:r>
          </w:p>
        </w:tc>
        <w:tc>
          <w:tcPr>
            <w:tcW w:w="1928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4DE9" w:rsidTr="00E411D8">
        <w:trPr>
          <w:trHeight w:val="225"/>
        </w:trPr>
        <w:tc>
          <w:tcPr>
            <w:tcW w:w="2972" w:type="dxa"/>
          </w:tcPr>
          <w:p w:rsidR="00F64DE9" w:rsidRDefault="00F64DE9" w:rsidP="00F64DE9">
            <w:r w:rsidRPr="00823A03">
              <w:t>Число человеко-дней обучения</w:t>
            </w:r>
          </w:p>
        </w:tc>
        <w:tc>
          <w:tcPr>
            <w:tcW w:w="1871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14079</w:t>
            </w:r>
          </w:p>
        </w:tc>
        <w:tc>
          <w:tcPr>
            <w:tcW w:w="79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19173</w:t>
            </w:r>
          </w:p>
        </w:tc>
        <w:tc>
          <w:tcPr>
            <w:tcW w:w="794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20418</w:t>
            </w:r>
          </w:p>
        </w:tc>
        <w:tc>
          <w:tcPr>
            <w:tcW w:w="1928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F64DE9" w:rsidRDefault="00F64DE9" w:rsidP="00F64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4DE9" w:rsidRDefault="00F64DE9" w:rsidP="00841972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64DE9" w:rsidRDefault="00F64DE9" w:rsidP="00841972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64DE9" w:rsidRDefault="00F64DE9" w:rsidP="00841972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41972" w:rsidRDefault="00841972" w:rsidP="00841972">
      <w:pPr>
        <w:pStyle w:val="ConsPlusNormal"/>
        <w:jc w:val="center"/>
        <w:outlineLvl w:val="2"/>
        <w:rPr>
          <w:rFonts w:ascii="Times New Roman" w:hAnsi="Times New Roman" w:cs="Times New Roman"/>
          <w:color w:val="0000FF"/>
        </w:rPr>
      </w:pPr>
      <w:r w:rsidRPr="005A6DF4">
        <w:rPr>
          <w:rFonts w:ascii="Times New Roman" w:hAnsi="Times New Roman" w:cs="Times New Roman"/>
        </w:rPr>
        <w:t xml:space="preserve">Часть 3. Прочие сведения о муниципальном задании </w:t>
      </w:r>
      <w:hyperlink w:anchor="P726">
        <w:r w:rsidRPr="005A6DF4">
          <w:rPr>
            <w:rFonts w:ascii="Times New Roman" w:hAnsi="Times New Roman" w:cs="Times New Roman"/>
            <w:color w:val="0000FF"/>
          </w:rPr>
          <w:t>15</w:t>
        </w:r>
      </w:hyperlink>
    </w:p>
    <w:p w:rsidR="00F64DE9" w:rsidRPr="005A6DF4" w:rsidRDefault="00F64DE9" w:rsidP="00841972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64DE9" w:rsidRPr="007407BE" w:rsidRDefault="00F64DE9" w:rsidP="00F64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p w:rsidR="00F64DE9" w:rsidRDefault="00F64DE9" w:rsidP="00F64DE9">
      <w:pPr>
        <w:numPr>
          <w:ilvl w:val="1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Принятие решения о ликвидации учреждения.</w:t>
      </w:r>
    </w:p>
    <w:p w:rsidR="00F64DE9" w:rsidRDefault="00F64DE9" w:rsidP="00F64DE9">
      <w:pPr>
        <w:numPr>
          <w:ilvl w:val="1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Реорганизация учреждения</w:t>
      </w:r>
    </w:p>
    <w:p w:rsidR="00F64DE9" w:rsidRDefault="00F64DE9" w:rsidP="00F64DE9">
      <w:pPr>
        <w:numPr>
          <w:ilvl w:val="1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Исключение муниципальной услуги из ведомственного перечня </w:t>
      </w:r>
    </w:p>
    <w:p w:rsidR="00F64DE9" w:rsidRDefault="00F64DE9" w:rsidP="00F64DE9">
      <w:pPr>
        <w:numPr>
          <w:ilvl w:val="1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Чрезвычайные ситуации природного и техногенного характера, препятствующие оказанию муниципальных услуг </w:t>
      </w:r>
    </w:p>
    <w:p w:rsidR="00F64DE9" w:rsidRPr="007407BE" w:rsidRDefault="00F64DE9" w:rsidP="00F64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(контроля за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 xml:space="preserve">муниципального задания </w:t>
      </w:r>
    </w:p>
    <w:p w:rsidR="00F64DE9" w:rsidRPr="007407BE" w:rsidRDefault="00F64DE9" w:rsidP="00F64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F64DE9" w:rsidRPr="007407BE" w:rsidRDefault="00F64DE9" w:rsidP="00F64DE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1972" w:rsidRPr="005A6DF4" w:rsidRDefault="00841972" w:rsidP="00841972">
      <w:pPr>
        <w:pStyle w:val="ConsPlusNormal"/>
        <w:jc w:val="both"/>
        <w:rPr>
          <w:rFonts w:ascii="Times New Roman" w:hAnsi="Times New Roman" w:cs="Times New Roman"/>
        </w:rPr>
      </w:pPr>
    </w:p>
    <w:p w:rsidR="00841972" w:rsidRPr="005A6DF4" w:rsidRDefault="00841972" w:rsidP="00841972">
      <w:pPr>
        <w:pStyle w:val="ConsPlusNonformat"/>
        <w:jc w:val="both"/>
        <w:rPr>
          <w:rFonts w:ascii="Times New Roman" w:hAnsi="Times New Roman" w:cs="Times New Roman"/>
        </w:rPr>
      </w:pPr>
      <w:r w:rsidRPr="005A6DF4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5A6DF4">
        <w:rPr>
          <w:rFonts w:ascii="Times New Roman" w:hAnsi="Times New Roman" w:cs="Times New Roman"/>
        </w:rPr>
        <w:t>__________________.</w:t>
      </w:r>
    </w:p>
    <w:p w:rsidR="00841972" w:rsidRPr="005A6DF4" w:rsidRDefault="00841972" w:rsidP="00841972">
      <w:pPr>
        <w:pStyle w:val="ConsPlusNormal"/>
        <w:jc w:val="both"/>
        <w:rPr>
          <w:rFonts w:ascii="Times New Roman" w:hAnsi="Times New Roman" w:cs="Times New Roman"/>
        </w:rPr>
      </w:pPr>
    </w:p>
    <w:p w:rsidR="00841972" w:rsidRPr="005A6DF4" w:rsidRDefault="00841972" w:rsidP="00841972">
      <w:pPr>
        <w:pStyle w:val="ConsPlusNormal"/>
        <w:jc w:val="both"/>
        <w:rPr>
          <w:rFonts w:ascii="Times New Roman" w:hAnsi="Times New Roman" w:cs="Times New Roman"/>
        </w:rPr>
      </w:pPr>
      <w:r w:rsidRPr="005A6DF4">
        <w:rPr>
          <w:rFonts w:ascii="Times New Roman" w:hAnsi="Times New Roman" w:cs="Times New Roman"/>
        </w:rPr>
        <w:t>3. Порядок контроля за выполнением муниципального задания.</w:t>
      </w:r>
    </w:p>
    <w:p w:rsidR="00841972" w:rsidRPr="005A6DF4" w:rsidRDefault="00841972" w:rsidP="008419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4820"/>
      </w:tblGrid>
      <w:tr w:rsidR="00841972" w:rsidRPr="005A6DF4" w:rsidTr="00702F5A">
        <w:tc>
          <w:tcPr>
            <w:tcW w:w="2689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252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820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Распорядители бюджетных средств, органы местного самоуправления, осуществляющие контроль за выполнением муниципального задания</w:t>
            </w:r>
          </w:p>
        </w:tc>
      </w:tr>
      <w:tr w:rsidR="00841972" w:rsidRPr="005A6DF4" w:rsidTr="00702F5A">
        <w:tc>
          <w:tcPr>
            <w:tcW w:w="2689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841972" w:rsidRPr="005A6DF4" w:rsidRDefault="00841972" w:rsidP="00841972">
            <w:pPr>
              <w:pStyle w:val="ConsPlusNormal"/>
              <w:rPr>
                <w:rFonts w:ascii="Times New Roman" w:hAnsi="Times New Roman" w:cs="Times New Roman"/>
              </w:rPr>
            </w:pPr>
            <w:r w:rsidRPr="005A6DF4">
              <w:rPr>
                <w:rFonts w:ascii="Times New Roman" w:hAnsi="Times New Roman" w:cs="Times New Roman"/>
              </w:rPr>
              <w:t>3</w:t>
            </w:r>
          </w:p>
        </w:tc>
      </w:tr>
      <w:tr w:rsidR="00702F5A" w:rsidRPr="005A6DF4" w:rsidTr="00702F5A">
        <w:trPr>
          <w:trHeight w:val="240"/>
        </w:trPr>
        <w:tc>
          <w:tcPr>
            <w:tcW w:w="2689" w:type="dxa"/>
          </w:tcPr>
          <w:p w:rsidR="00702F5A" w:rsidRPr="0049082E" w:rsidRDefault="00702F5A" w:rsidP="00702F5A">
            <w:r w:rsidRPr="0049082E">
              <w:lastRenderedPageBreak/>
              <w:t>1.Текущий контроль</w:t>
            </w:r>
          </w:p>
        </w:tc>
        <w:tc>
          <w:tcPr>
            <w:tcW w:w="4252" w:type="dxa"/>
          </w:tcPr>
          <w:p w:rsidR="00702F5A" w:rsidRPr="006A68C3" w:rsidRDefault="00702F5A" w:rsidP="00702F5A">
            <w:r w:rsidRPr="006A68C3">
              <w:t>- истечение срока  исполнения учреждением предписаний о выявленных нарушениях</w:t>
            </w:r>
          </w:p>
        </w:tc>
        <w:tc>
          <w:tcPr>
            <w:tcW w:w="4820" w:type="dxa"/>
          </w:tcPr>
          <w:p w:rsidR="00702F5A" w:rsidRDefault="00702F5A" w:rsidP="00702F5A">
            <w:r>
              <w:t>МКУ  Белоярского муниципальн</w:t>
            </w:r>
            <w:r w:rsidRPr="00B82F6F">
              <w:t>ого округа</w:t>
            </w:r>
          </w:p>
          <w:p w:rsidR="00702F5A" w:rsidRPr="00B82F6F" w:rsidRDefault="00702F5A" w:rsidP="00702F5A">
            <w:r>
              <w:t>Свердловской области «Управление образования»</w:t>
            </w:r>
          </w:p>
        </w:tc>
      </w:tr>
      <w:tr w:rsidR="00702F5A" w:rsidRPr="005A6DF4" w:rsidTr="00702F5A">
        <w:trPr>
          <w:trHeight w:val="210"/>
        </w:trPr>
        <w:tc>
          <w:tcPr>
            <w:tcW w:w="2689" w:type="dxa"/>
          </w:tcPr>
          <w:p w:rsidR="00702F5A" w:rsidRPr="0049082E" w:rsidRDefault="00702F5A" w:rsidP="00702F5A">
            <w:r w:rsidRPr="0049082E">
              <w:t>2. Проверка (документальная или камеральная)</w:t>
            </w:r>
          </w:p>
        </w:tc>
        <w:tc>
          <w:tcPr>
            <w:tcW w:w="4252" w:type="dxa"/>
          </w:tcPr>
          <w:p w:rsidR="00702F5A" w:rsidRPr="006A68C3" w:rsidRDefault="00702F5A" w:rsidP="00702F5A">
            <w:r w:rsidRPr="006A68C3">
              <w:t>- пор</w:t>
            </w:r>
            <w:r>
              <w:t>учения главы Белоярского муниципальн</w:t>
            </w:r>
            <w:r w:rsidRPr="006A68C3">
              <w:t>ого округа</w:t>
            </w:r>
            <w:r>
              <w:t xml:space="preserve"> Свердловской области</w:t>
            </w:r>
          </w:p>
        </w:tc>
        <w:tc>
          <w:tcPr>
            <w:tcW w:w="4820" w:type="dxa"/>
          </w:tcPr>
          <w:p w:rsidR="00702F5A" w:rsidRDefault="00702F5A" w:rsidP="00702F5A">
            <w:r>
              <w:t>МКУ  Белоярского муниципального округа</w:t>
            </w:r>
          </w:p>
          <w:p w:rsidR="00702F5A" w:rsidRPr="00A70C60" w:rsidRDefault="00702F5A" w:rsidP="00702F5A">
            <w:r>
              <w:t>Свердловской области «Управление образования»</w:t>
            </w:r>
          </w:p>
        </w:tc>
      </w:tr>
      <w:tr w:rsidR="00702F5A" w:rsidRPr="005A6DF4" w:rsidTr="00702F5A">
        <w:trPr>
          <w:trHeight w:val="30"/>
        </w:trPr>
        <w:tc>
          <w:tcPr>
            <w:tcW w:w="2689" w:type="dxa"/>
          </w:tcPr>
          <w:p w:rsidR="00702F5A" w:rsidRPr="0049082E" w:rsidRDefault="00702F5A" w:rsidP="00702F5A">
            <w:r w:rsidRPr="0049082E">
              <w:t>3. Внеплановая проверка</w:t>
            </w:r>
          </w:p>
        </w:tc>
        <w:tc>
          <w:tcPr>
            <w:tcW w:w="4252" w:type="dxa"/>
          </w:tcPr>
          <w:p w:rsidR="00702F5A" w:rsidRPr="006A68C3" w:rsidRDefault="00702F5A" w:rsidP="00702F5A">
            <w:r w:rsidRPr="006A68C3">
              <w:t>- депутатские запросы</w:t>
            </w:r>
          </w:p>
        </w:tc>
        <w:tc>
          <w:tcPr>
            <w:tcW w:w="4820" w:type="dxa"/>
          </w:tcPr>
          <w:p w:rsidR="00702F5A" w:rsidRDefault="00702F5A" w:rsidP="00702F5A">
            <w:r>
              <w:t>МКУ  Белоярского муниципального округа</w:t>
            </w:r>
          </w:p>
          <w:p w:rsidR="00702F5A" w:rsidRDefault="00702F5A" w:rsidP="00702F5A">
            <w:r>
              <w:t>Свердловской области «Управление образования»</w:t>
            </w:r>
          </w:p>
        </w:tc>
      </w:tr>
      <w:tr w:rsidR="00702F5A" w:rsidRPr="005A6DF4" w:rsidTr="00702F5A">
        <w:tc>
          <w:tcPr>
            <w:tcW w:w="2689" w:type="dxa"/>
          </w:tcPr>
          <w:p w:rsidR="00702F5A" w:rsidRDefault="00702F5A" w:rsidP="00702F5A">
            <w:r w:rsidRPr="0049082E">
              <w:t>4. Отчет о выполнении муниципального задания</w:t>
            </w:r>
          </w:p>
        </w:tc>
        <w:tc>
          <w:tcPr>
            <w:tcW w:w="4252" w:type="dxa"/>
          </w:tcPr>
          <w:p w:rsidR="00702F5A" w:rsidRPr="006A68C3" w:rsidRDefault="00702F5A" w:rsidP="00702F5A">
            <w:r w:rsidRPr="006A68C3">
              <w:t>- мотивированные обращения и заявления юридических и физических лиц</w:t>
            </w:r>
          </w:p>
        </w:tc>
        <w:tc>
          <w:tcPr>
            <w:tcW w:w="4820" w:type="dxa"/>
          </w:tcPr>
          <w:p w:rsidR="00702F5A" w:rsidRDefault="00702F5A" w:rsidP="00702F5A">
            <w:r>
              <w:t>МКУ  Белоярского муниципального округа</w:t>
            </w:r>
          </w:p>
          <w:p w:rsidR="00702F5A" w:rsidRPr="00A70C60" w:rsidRDefault="00702F5A" w:rsidP="00702F5A">
            <w:r>
              <w:t>Свердловской области «Управление образования»</w:t>
            </w:r>
          </w:p>
        </w:tc>
      </w:tr>
    </w:tbl>
    <w:p w:rsidR="00841972" w:rsidRPr="005A6DF4" w:rsidRDefault="00841972" w:rsidP="00841972">
      <w:pPr>
        <w:pStyle w:val="ConsPlusNormal"/>
        <w:jc w:val="both"/>
        <w:rPr>
          <w:rFonts w:ascii="Times New Roman" w:hAnsi="Times New Roman" w:cs="Times New Roman"/>
        </w:rPr>
      </w:pPr>
    </w:p>
    <w:p w:rsidR="00702F5A" w:rsidRPr="007407BE" w:rsidRDefault="00702F5A" w:rsidP="0070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4. Требования к отчетности о выполнении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задания </w:t>
      </w:r>
    </w:p>
    <w:p w:rsidR="00702F5A" w:rsidRPr="007407BE" w:rsidRDefault="00702F5A" w:rsidP="00702F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4922">
        <w:rPr>
          <w:rFonts w:ascii="Times New Roman" w:hAnsi="Times New Roman" w:cs="Times New Roman"/>
          <w:sz w:val="24"/>
          <w:szCs w:val="24"/>
          <w:u w:val="single"/>
        </w:rPr>
        <w:t>______________1 раз в год________</w:t>
      </w:r>
    </w:p>
    <w:p w:rsidR="00702F5A" w:rsidRPr="009B4922" w:rsidRDefault="00702F5A" w:rsidP="00702F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7BE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 _</w:t>
      </w:r>
      <w:r w:rsidRPr="009B4922">
        <w:rPr>
          <w:rFonts w:ascii="Times New Roman" w:hAnsi="Times New Roman" w:cs="Times New Roman"/>
          <w:sz w:val="24"/>
          <w:szCs w:val="24"/>
          <w:u w:val="single"/>
        </w:rPr>
        <w:t>до 01 февраля года следующего за отчетным______</w:t>
      </w:r>
    </w:p>
    <w:p w:rsidR="00702F5A" w:rsidRPr="009B4922" w:rsidRDefault="00702F5A" w:rsidP="0070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 </w:t>
      </w:r>
      <w:r w:rsidRPr="009B4922">
        <w:rPr>
          <w:rFonts w:ascii="Times New Roman" w:hAnsi="Times New Roman" w:cs="Times New Roman"/>
          <w:sz w:val="26"/>
          <w:szCs w:val="26"/>
          <w:u w:val="single"/>
        </w:rPr>
        <w:t xml:space="preserve">отчеты об исполнении муниципального задания, за исключением сведений отнесенных к муниципальной тайне, размещаются на сайте учреждения в сети Интернет  </w:t>
      </w:r>
    </w:p>
    <w:p w:rsidR="00702F5A" w:rsidRPr="00C9091A" w:rsidRDefault="00702F5A" w:rsidP="0070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  __</w:t>
      </w:r>
      <w:r>
        <w:rPr>
          <w:rFonts w:ascii="Times New Roman" w:hAnsi="Times New Roman" w:cs="Times New Roman"/>
          <w:sz w:val="24"/>
          <w:szCs w:val="24"/>
        </w:rPr>
        <w:t>нет_________________</w:t>
      </w:r>
    </w:p>
    <w:p w:rsidR="00702F5A" w:rsidRDefault="00702F5A" w:rsidP="00702F5A">
      <w:pPr>
        <w:rPr>
          <w:sz w:val="20"/>
          <w:szCs w:val="20"/>
          <w:vertAlign w:val="superscript"/>
        </w:rPr>
      </w:pPr>
    </w:p>
    <w:p w:rsidR="00702F5A" w:rsidRPr="006C050C" w:rsidRDefault="00702F5A" w:rsidP="00702F5A">
      <w:pPr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5</w:t>
      </w:r>
      <w:r w:rsidRPr="006C050C">
        <w:rPr>
          <w:sz w:val="20"/>
          <w:szCs w:val="20"/>
        </w:rPr>
        <w:t>Заполняется в целом по муниципальному заданию.</w:t>
      </w:r>
    </w:p>
    <w:p w:rsidR="00702F5A" w:rsidRPr="00AA02C1" w:rsidRDefault="00702F5A" w:rsidP="00702F5A">
      <w:pPr>
        <w:spacing w:after="200" w:line="276" w:lineRule="auto"/>
        <w:rPr>
          <w:sz w:val="20"/>
          <w:szCs w:val="20"/>
          <w:vertAlign w:val="superscript"/>
        </w:rPr>
        <w:sectPr w:rsidR="00702F5A" w:rsidRPr="00AA02C1" w:rsidSect="00426461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6C050C">
        <w:rPr>
          <w:sz w:val="20"/>
          <w:szCs w:val="20"/>
          <w:vertAlign w:val="superscript"/>
        </w:rPr>
        <w:t>6</w:t>
      </w:r>
      <w:r w:rsidRPr="006C050C">
        <w:rPr>
          <w:sz w:val="20"/>
          <w:szCs w:val="20"/>
        </w:rPr>
        <w:t>В числе иных показателей может быть указано допустимое (возможное)отклонение от выполнения муниципального задания, в пределах которого оно считается выполненным, при принятии главным распорядителем бюджетных средств решения об установлении общего (допустимого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подпунктах 3.1 и 3.2 настоящего муниципального задания, не заполняютс</w:t>
      </w:r>
      <w:r>
        <w:rPr>
          <w:sz w:val="20"/>
          <w:szCs w:val="20"/>
        </w:rPr>
        <w:t>я.</w:t>
      </w: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Порядок оказания муниципальной услуги:</w:t>
      </w: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</w:t>
      </w:r>
      <w:r w:rsidRPr="007407BE">
        <w:rPr>
          <w:rFonts w:ascii="Times New Roman" w:hAnsi="Times New Roman" w:cs="Times New Roman"/>
          <w:sz w:val="24"/>
          <w:szCs w:val="24"/>
        </w:rPr>
        <w:t>порядок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 Федеральный закон от  06.10.2003 г. № 131-ФЗ «Об общих принципах организации местного самоуправления в Российской Федерации»</w:t>
      </w:r>
      <w:r w:rsidRPr="00740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*  </w:t>
      </w:r>
      <w:r w:rsidRPr="00655A12">
        <w:rPr>
          <w:rFonts w:ascii="Times New Roman" w:hAnsi="Times New Roman" w:cs="Times New Roman"/>
          <w:sz w:val="24"/>
          <w:szCs w:val="24"/>
          <w:u w:val="single"/>
        </w:rPr>
        <w:t>Федеральный закон от 29.12.2012 № 273-ФЗ «Об образовании в Российской Федерации».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Порядок организации и осуществления образовательной деятельности по основным общеобразовательным программам дошкольного образования (утв. Приказом Министерства</w:t>
      </w:r>
      <w:r w:rsidRPr="00655A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и науки РФ от 30.08.2013 г. №1014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 Приказ Минобрнауки России  от 17.10.2013 г. №1155 «Об утверждении федерального государственного образовательного стандарта дошкольного образования»</w:t>
      </w:r>
    </w:p>
    <w:p w:rsid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 СП 2.4.3648-20 «Санитарно-эпидемиологические требования к организациям  воспитания и обучения, отдыха и оздоровления детей и молодежи» утверждены Постановлением Главного государственного санитарного врача Российской Федерации от 28.09.2020 №28.</w:t>
      </w:r>
    </w:p>
    <w:p w:rsidR="00695327" w:rsidRPr="00695327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Об утверждении  поряд</w:t>
      </w:r>
      <w:r w:rsidRPr="00343D93">
        <w:rPr>
          <w:rFonts w:ascii="Times New Roman" w:hAnsi="Times New Roman" w:cs="Times New Roman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343D93">
        <w:rPr>
          <w:rFonts w:ascii="Times New Roman" w:hAnsi="Times New Roman" w:cs="Times New Roman"/>
          <w:sz w:val="24"/>
          <w:szCs w:val="24"/>
          <w:u w:val="single"/>
        </w:rPr>
        <w:t xml:space="preserve">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оярского городского округа от </w:t>
      </w:r>
      <w:r w:rsidRPr="00695327">
        <w:rPr>
          <w:rFonts w:ascii="Times New Roman" w:hAnsi="Times New Roman" w:cs="Times New Roman"/>
          <w:sz w:val="24"/>
          <w:szCs w:val="24"/>
          <w:u w:val="single"/>
        </w:rPr>
        <w:t xml:space="preserve">03.12.2024 г. №700  </w:t>
      </w:r>
    </w:p>
    <w:p w:rsidR="00695327" w:rsidRPr="00655A12" w:rsidRDefault="00695327" w:rsidP="00695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*  Устав МБДОУ детский сад №10 «Ромашка» , утв.приказом начальника Управления образования Администрации Белоярского городского округа  от  30.01.2017 г. № 16</w:t>
      </w:r>
    </w:p>
    <w:p w:rsidR="00695327" w:rsidRDefault="00695327" w:rsidP="00695327">
      <w:pPr>
        <w:spacing w:after="200" w:line="276" w:lineRule="auto"/>
      </w:pP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8500"/>
        <w:gridCol w:w="3402"/>
      </w:tblGrid>
      <w:tr w:rsidR="00695327" w:rsidTr="00695327">
        <w:tc>
          <w:tcPr>
            <w:tcW w:w="2835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500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695327" w:rsidTr="00695327">
        <w:tc>
          <w:tcPr>
            <w:tcW w:w="2835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0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695327" w:rsidRDefault="00695327" w:rsidP="00E411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95327" w:rsidTr="00695327">
        <w:trPr>
          <w:trHeight w:val="195"/>
        </w:trPr>
        <w:tc>
          <w:tcPr>
            <w:tcW w:w="2835" w:type="dxa"/>
          </w:tcPr>
          <w:p w:rsidR="00695327" w:rsidRPr="00E471A0" w:rsidRDefault="00695327" w:rsidP="00695327">
            <w:r w:rsidRPr="00E471A0">
              <w:t>При личном обращении</w:t>
            </w:r>
          </w:p>
        </w:tc>
        <w:tc>
          <w:tcPr>
            <w:tcW w:w="8500" w:type="dxa"/>
          </w:tcPr>
          <w:p w:rsidR="00695327" w:rsidRPr="00E471A0" w:rsidRDefault="00695327" w:rsidP="00695327">
            <w:r w:rsidRPr="00E471A0">
              <w:t xml:space="preserve">Работники учреждения во время работы учреждения в случае личного обращения родителей (законных представителей) получателей муниципальной услуги предоставляют необходимые разъяснения об оказываемой муниципальной услуге </w:t>
            </w:r>
          </w:p>
        </w:tc>
        <w:tc>
          <w:tcPr>
            <w:tcW w:w="3402" w:type="dxa"/>
          </w:tcPr>
          <w:p w:rsidR="00695327" w:rsidRPr="00E471A0" w:rsidRDefault="00695327" w:rsidP="00695327">
            <w:r w:rsidRPr="00E471A0">
              <w:t>По мере обращения</w:t>
            </w:r>
          </w:p>
        </w:tc>
      </w:tr>
      <w:tr w:rsidR="00695327" w:rsidTr="00695327">
        <w:trPr>
          <w:trHeight w:val="165"/>
        </w:trPr>
        <w:tc>
          <w:tcPr>
            <w:tcW w:w="2835" w:type="dxa"/>
          </w:tcPr>
          <w:p w:rsidR="00695327" w:rsidRPr="00E471A0" w:rsidRDefault="00695327" w:rsidP="00695327">
            <w:r w:rsidRPr="00E471A0">
              <w:t>Телефонная консультация</w:t>
            </w:r>
          </w:p>
        </w:tc>
        <w:tc>
          <w:tcPr>
            <w:tcW w:w="8500" w:type="dxa"/>
          </w:tcPr>
          <w:p w:rsidR="00695327" w:rsidRPr="00E471A0" w:rsidRDefault="00695327" w:rsidP="00695327">
            <w:r w:rsidRPr="00E471A0">
              <w:t xml:space="preserve">Работники учреждения во время работы учреждения в случае обращения родителей (законных представителей) получателей муниципальной услуги по телефону предоставляют необходимые разъяснения об оказываемой муниципальной услуге </w:t>
            </w:r>
          </w:p>
        </w:tc>
        <w:tc>
          <w:tcPr>
            <w:tcW w:w="3402" w:type="dxa"/>
          </w:tcPr>
          <w:p w:rsidR="00695327" w:rsidRPr="00E471A0" w:rsidRDefault="00695327" w:rsidP="00695327">
            <w:r w:rsidRPr="00E471A0">
              <w:t>По мере обращения</w:t>
            </w:r>
          </w:p>
        </w:tc>
      </w:tr>
      <w:tr w:rsidR="00695327" w:rsidTr="00695327">
        <w:trPr>
          <w:trHeight w:val="285"/>
        </w:trPr>
        <w:tc>
          <w:tcPr>
            <w:tcW w:w="2835" w:type="dxa"/>
          </w:tcPr>
          <w:p w:rsidR="00695327" w:rsidRPr="00E471A0" w:rsidRDefault="00695327" w:rsidP="00695327">
            <w:r w:rsidRPr="00E471A0">
              <w:lastRenderedPageBreak/>
              <w:t xml:space="preserve">Информация в помещении на стенде и на сайте учреждения </w:t>
            </w:r>
          </w:p>
        </w:tc>
        <w:tc>
          <w:tcPr>
            <w:tcW w:w="8500" w:type="dxa"/>
          </w:tcPr>
          <w:p w:rsidR="00695327" w:rsidRPr="00E471A0" w:rsidRDefault="00695327" w:rsidP="00695327">
            <w:r w:rsidRPr="00E471A0">
              <w:t xml:space="preserve">Копии устава образовательного учреждения, лицензии на осуществление образовательной деятельности (с приложениями) и иных информационных материалов по муниципальной услуге, предоставляемой учреждением в соответствии с действующим законодательством </w:t>
            </w:r>
          </w:p>
        </w:tc>
        <w:tc>
          <w:tcPr>
            <w:tcW w:w="3402" w:type="dxa"/>
          </w:tcPr>
          <w:p w:rsidR="00695327" w:rsidRPr="00E471A0" w:rsidRDefault="00695327" w:rsidP="00695327">
            <w:r w:rsidRPr="00E471A0">
              <w:t>По мере изменения информации</w:t>
            </w:r>
          </w:p>
        </w:tc>
      </w:tr>
      <w:tr w:rsidR="00695327" w:rsidTr="00695327">
        <w:trPr>
          <w:trHeight w:val="180"/>
        </w:trPr>
        <w:tc>
          <w:tcPr>
            <w:tcW w:w="2835" w:type="dxa"/>
          </w:tcPr>
          <w:p w:rsidR="00695327" w:rsidRPr="00E471A0" w:rsidRDefault="00695327" w:rsidP="00695327">
            <w:r w:rsidRPr="00E471A0">
              <w:t>Размещение информации в сети Интернет</w:t>
            </w:r>
          </w:p>
        </w:tc>
        <w:tc>
          <w:tcPr>
            <w:tcW w:w="8500" w:type="dxa"/>
          </w:tcPr>
          <w:p w:rsidR="00695327" w:rsidRPr="00E471A0" w:rsidRDefault="00695327" w:rsidP="00695327">
            <w:r w:rsidRPr="00E471A0">
              <w:t xml:space="preserve">На сайте самого учреждения размещаются следующие сведения: наименование, адреса и контактные телефоны, режим работы, информационные материалы по муниципальным услугам, которые предоставляет учреждение </w:t>
            </w:r>
          </w:p>
        </w:tc>
        <w:tc>
          <w:tcPr>
            <w:tcW w:w="3402" w:type="dxa"/>
          </w:tcPr>
          <w:p w:rsidR="00695327" w:rsidRPr="00E471A0" w:rsidRDefault="00695327" w:rsidP="00695327">
            <w:r w:rsidRPr="00E471A0">
              <w:t>По мере изменения информации</w:t>
            </w:r>
          </w:p>
        </w:tc>
      </w:tr>
      <w:tr w:rsidR="00695327" w:rsidTr="00695327">
        <w:trPr>
          <w:trHeight w:val="30"/>
        </w:trPr>
        <w:tc>
          <w:tcPr>
            <w:tcW w:w="2835" w:type="dxa"/>
          </w:tcPr>
          <w:p w:rsidR="00695327" w:rsidRPr="00E471A0" w:rsidRDefault="00695327" w:rsidP="00695327">
            <w:r w:rsidRPr="00E471A0">
              <w:t>Информация у входа в здание</w:t>
            </w:r>
          </w:p>
        </w:tc>
        <w:tc>
          <w:tcPr>
            <w:tcW w:w="8500" w:type="dxa"/>
          </w:tcPr>
          <w:p w:rsidR="00695327" w:rsidRPr="00E471A0" w:rsidRDefault="00695327" w:rsidP="00695327">
            <w:r w:rsidRPr="00E471A0">
              <w:t>У входа в учреждение размещается информация  о наименовании, адрес местонахождения.</w:t>
            </w:r>
          </w:p>
        </w:tc>
        <w:tc>
          <w:tcPr>
            <w:tcW w:w="3402" w:type="dxa"/>
          </w:tcPr>
          <w:p w:rsidR="00695327" w:rsidRDefault="00695327" w:rsidP="00695327">
            <w:r w:rsidRPr="00E471A0">
              <w:t>По мере изменения информации</w:t>
            </w:r>
          </w:p>
        </w:tc>
      </w:tr>
    </w:tbl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</w:p>
    <w:p w:rsidR="00695327" w:rsidRDefault="00695327" w:rsidP="00695327">
      <w:pPr>
        <w:pStyle w:val="ConsPlusNormal"/>
        <w:jc w:val="both"/>
        <w:rPr>
          <w:rFonts w:ascii="Times New Roman" w:hAnsi="Times New Roman" w:cs="Times New Roman"/>
        </w:rPr>
      </w:pPr>
    </w:p>
    <w:p w:rsidR="00604F67" w:rsidRDefault="00604F67" w:rsidP="00604F67">
      <w:pPr>
        <w:tabs>
          <w:tab w:val="left" w:pos="4890"/>
        </w:tabs>
      </w:pPr>
    </w:p>
    <w:p w:rsidR="00F12F73" w:rsidRPr="003C4A71" w:rsidRDefault="00604F67" w:rsidP="009017B8">
      <w:pPr>
        <w:tabs>
          <w:tab w:val="left" w:pos="4890"/>
        </w:tabs>
        <w:sectPr w:rsidR="00F12F73" w:rsidRPr="003C4A71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  <w:r>
        <w:tab/>
      </w:r>
    </w:p>
    <w:p w:rsidR="00F12F73" w:rsidRDefault="00F12F73">
      <w:pPr>
        <w:pStyle w:val="ConsPlusNormal"/>
        <w:jc w:val="both"/>
        <w:rPr>
          <w:rFonts w:ascii="Times New Roman" w:hAnsi="Times New Roman" w:cs="Times New Roman"/>
        </w:rPr>
      </w:pPr>
    </w:p>
    <w:sectPr w:rsidR="00F12F73" w:rsidSect="009B5F66">
      <w:pgSz w:w="11905" w:h="16838"/>
      <w:pgMar w:top="1134" w:right="850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E7" w:rsidRDefault="00B475E7">
      <w:r>
        <w:separator/>
      </w:r>
    </w:p>
  </w:endnote>
  <w:endnote w:type="continuationSeparator" w:id="0">
    <w:p w:rsidR="00B475E7" w:rsidRDefault="00B4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E7" w:rsidRDefault="00B475E7">
      <w:r>
        <w:separator/>
      </w:r>
    </w:p>
  </w:footnote>
  <w:footnote w:type="continuationSeparator" w:id="0">
    <w:p w:rsidR="00B475E7" w:rsidRDefault="00B4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A80"/>
    <w:multiLevelType w:val="hybridMultilevel"/>
    <w:tmpl w:val="5066B31E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77E"/>
    <w:multiLevelType w:val="multilevel"/>
    <w:tmpl w:val="186A1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B456A"/>
    <w:multiLevelType w:val="hybridMultilevel"/>
    <w:tmpl w:val="8806D626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982"/>
    <w:multiLevelType w:val="hybridMultilevel"/>
    <w:tmpl w:val="894225BC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0B06"/>
    <w:multiLevelType w:val="hybridMultilevel"/>
    <w:tmpl w:val="B5562066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79E6"/>
    <w:multiLevelType w:val="hybridMultilevel"/>
    <w:tmpl w:val="3E9663D4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2FF"/>
    <w:multiLevelType w:val="hybridMultilevel"/>
    <w:tmpl w:val="2318AF40"/>
    <w:lvl w:ilvl="0" w:tplc="96C20E5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789C89FA">
      <w:start w:val="1"/>
      <w:numFmt w:val="lowerLetter"/>
      <w:lvlText w:val="%2."/>
      <w:lvlJc w:val="left"/>
      <w:pPr>
        <w:ind w:left="1506" w:hanging="360"/>
      </w:pPr>
    </w:lvl>
    <w:lvl w:ilvl="2" w:tplc="A2D43480">
      <w:start w:val="1"/>
      <w:numFmt w:val="lowerRoman"/>
      <w:lvlText w:val="%3."/>
      <w:lvlJc w:val="right"/>
      <w:pPr>
        <w:ind w:left="2226" w:hanging="180"/>
      </w:pPr>
    </w:lvl>
    <w:lvl w:ilvl="3" w:tplc="6454721C">
      <w:start w:val="1"/>
      <w:numFmt w:val="decimal"/>
      <w:lvlText w:val="%4."/>
      <w:lvlJc w:val="left"/>
      <w:pPr>
        <w:ind w:left="2946" w:hanging="360"/>
      </w:pPr>
    </w:lvl>
    <w:lvl w:ilvl="4" w:tplc="0018E012">
      <w:start w:val="1"/>
      <w:numFmt w:val="lowerLetter"/>
      <w:lvlText w:val="%5."/>
      <w:lvlJc w:val="left"/>
      <w:pPr>
        <w:ind w:left="3666" w:hanging="360"/>
      </w:pPr>
    </w:lvl>
    <w:lvl w:ilvl="5" w:tplc="B30EC70E">
      <w:start w:val="1"/>
      <w:numFmt w:val="lowerRoman"/>
      <w:lvlText w:val="%6."/>
      <w:lvlJc w:val="right"/>
      <w:pPr>
        <w:ind w:left="4386" w:hanging="180"/>
      </w:pPr>
    </w:lvl>
    <w:lvl w:ilvl="6" w:tplc="F7D06D64">
      <w:start w:val="1"/>
      <w:numFmt w:val="decimal"/>
      <w:lvlText w:val="%7."/>
      <w:lvlJc w:val="left"/>
      <w:pPr>
        <w:ind w:left="5106" w:hanging="360"/>
      </w:pPr>
    </w:lvl>
    <w:lvl w:ilvl="7" w:tplc="1F5A3088">
      <w:start w:val="1"/>
      <w:numFmt w:val="lowerLetter"/>
      <w:lvlText w:val="%8."/>
      <w:lvlJc w:val="left"/>
      <w:pPr>
        <w:ind w:left="5826" w:hanging="360"/>
      </w:pPr>
    </w:lvl>
    <w:lvl w:ilvl="8" w:tplc="4C8AC570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CF7492"/>
    <w:multiLevelType w:val="hybridMultilevel"/>
    <w:tmpl w:val="94F4C07A"/>
    <w:lvl w:ilvl="0" w:tplc="B1C8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9A8D48">
      <w:start w:val="1"/>
      <w:numFmt w:val="lowerLetter"/>
      <w:lvlText w:val="%2."/>
      <w:lvlJc w:val="left"/>
      <w:pPr>
        <w:ind w:left="1440" w:hanging="360"/>
      </w:pPr>
    </w:lvl>
    <w:lvl w:ilvl="2" w:tplc="89A4C718">
      <w:start w:val="1"/>
      <w:numFmt w:val="lowerRoman"/>
      <w:lvlText w:val="%3."/>
      <w:lvlJc w:val="right"/>
      <w:pPr>
        <w:ind w:left="2160" w:hanging="180"/>
      </w:pPr>
    </w:lvl>
    <w:lvl w:ilvl="3" w:tplc="9C74B83A">
      <w:start w:val="1"/>
      <w:numFmt w:val="decimal"/>
      <w:lvlText w:val="%4."/>
      <w:lvlJc w:val="left"/>
      <w:pPr>
        <w:ind w:left="2880" w:hanging="360"/>
      </w:pPr>
    </w:lvl>
    <w:lvl w:ilvl="4" w:tplc="33164C82">
      <w:start w:val="1"/>
      <w:numFmt w:val="lowerLetter"/>
      <w:lvlText w:val="%5."/>
      <w:lvlJc w:val="left"/>
      <w:pPr>
        <w:ind w:left="3600" w:hanging="360"/>
      </w:pPr>
    </w:lvl>
    <w:lvl w:ilvl="5" w:tplc="A3EC084E">
      <w:start w:val="1"/>
      <w:numFmt w:val="lowerRoman"/>
      <w:lvlText w:val="%6."/>
      <w:lvlJc w:val="right"/>
      <w:pPr>
        <w:ind w:left="4320" w:hanging="180"/>
      </w:pPr>
    </w:lvl>
    <w:lvl w:ilvl="6" w:tplc="021094D8">
      <w:start w:val="1"/>
      <w:numFmt w:val="decimal"/>
      <w:lvlText w:val="%7."/>
      <w:lvlJc w:val="left"/>
      <w:pPr>
        <w:ind w:left="5040" w:hanging="360"/>
      </w:pPr>
    </w:lvl>
    <w:lvl w:ilvl="7" w:tplc="A112CC68">
      <w:start w:val="1"/>
      <w:numFmt w:val="lowerLetter"/>
      <w:lvlText w:val="%8."/>
      <w:lvlJc w:val="left"/>
      <w:pPr>
        <w:ind w:left="5760" w:hanging="360"/>
      </w:pPr>
    </w:lvl>
    <w:lvl w:ilvl="8" w:tplc="336409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25E5A"/>
    <w:multiLevelType w:val="hybridMultilevel"/>
    <w:tmpl w:val="00229594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86917"/>
    <w:multiLevelType w:val="hybridMultilevel"/>
    <w:tmpl w:val="F07669AC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6289"/>
    <w:multiLevelType w:val="hybridMultilevel"/>
    <w:tmpl w:val="884654CA"/>
    <w:lvl w:ilvl="0" w:tplc="F832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6F240">
      <w:start w:val="1"/>
      <w:numFmt w:val="lowerLetter"/>
      <w:lvlText w:val="%2."/>
      <w:lvlJc w:val="left"/>
      <w:pPr>
        <w:ind w:left="1440" w:hanging="360"/>
      </w:pPr>
    </w:lvl>
    <w:lvl w:ilvl="2" w:tplc="45985E4E">
      <w:start w:val="1"/>
      <w:numFmt w:val="lowerRoman"/>
      <w:lvlText w:val="%3."/>
      <w:lvlJc w:val="right"/>
      <w:pPr>
        <w:ind w:left="2160" w:hanging="180"/>
      </w:pPr>
    </w:lvl>
    <w:lvl w:ilvl="3" w:tplc="7550EEBC">
      <w:start w:val="1"/>
      <w:numFmt w:val="decimal"/>
      <w:lvlText w:val="%4."/>
      <w:lvlJc w:val="left"/>
      <w:pPr>
        <w:ind w:left="2880" w:hanging="360"/>
      </w:pPr>
    </w:lvl>
    <w:lvl w:ilvl="4" w:tplc="448036D6">
      <w:start w:val="1"/>
      <w:numFmt w:val="lowerLetter"/>
      <w:lvlText w:val="%5."/>
      <w:lvlJc w:val="left"/>
      <w:pPr>
        <w:ind w:left="3600" w:hanging="360"/>
      </w:pPr>
    </w:lvl>
    <w:lvl w:ilvl="5" w:tplc="2F926B88">
      <w:start w:val="1"/>
      <w:numFmt w:val="lowerRoman"/>
      <w:lvlText w:val="%6."/>
      <w:lvlJc w:val="right"/>
      <w:pPr>
        <w:ind w:left="4320" w:hanging="180"/>
      </w:pPr>
    </w:lvl>
    <w:lvl w:ilvl="6" w:tplc="C6FA0BD6">
      <w:start w:val="1"/>
      <w:numFmt w:val="decimal"/>
      <w:lvlText w:val="%7."/>
      <w:lvlJc w:val="left"/>
      <w:pPr>
        <w:ind w:left="5040" w:hanging="360"/>
      </w:pPr>
    </w:lvl>
    <w:lvl w:ilvl="7" w:tplc="55E218D0">
      <w:start w:val="1"/>
      <w:numFmt w:val="lowerLetter"/>
      <w:lvlText w:val="%8."/>
      <w:lvlJc w:val="left"/>
      <w:pPr>
        <w:ind w:left="5760" w:hanging="360"/>
      </w:pPr>
    </w:lvl>
    <w:lvl w:ilvl="8" w:tplc="5E6243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A5271"/>
    <w:multiLevelType w:val="hybridMultilevel"/>
    <w:tmpl w:val="F790FEC4"/>
    <w:lvl w:ilvl="0" w:tplc="5F7212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154B390">
      <w:start w:val="1"/>
      <w:numFmt w:val="lowerLetter"/>
      <w:lvlText w:val="%2."/>
      <w:lvlJc w:val="left"/>
      <w:pPr>
        <w:ind w:left="1620" w:hanging="360"/>
      </w:pPr>
    </w:lvl>
    <w:lvl w:ilvl="2" w:tplc="0F4AD30A">
      <w:start w:val="1"/>
      <w:numFmt w:val="lowerRoman"/>
      <w:lvlText w:val="%3."/>
      <w:lvlJc w:val="right"/>
      <w:pPr>
        <w:ind w:left="2340" w:hanging="180"/>
      </w:pPr>
    </w:lvl>
    <w:lvl w:ilvl="3" w:tplc="B6F8C1BA">
      <w:start w:val="1"/>
      <w:numFmt w:val="decimal"/>
      <w:lvlText w:val="%4."/>
      <w:lvlJc w:val="left"/>
      <w:pPr>
        <w:ind w:left="3060" w:hanging="360"/>
      </w:pPr>
    </w:lvl>
    <w:lvl w:ilvl="4" w:tplc="A3A6B280">
      <w:start w:val="1"/>
      <w:numFmt w:val="lowerLetter"/>
      <w:lvlText w:val="%5."/>
      <w:lvlJc w:val="left"/>
      <w:pPr>
        <w:ind w:left="3780" w:hanging="360"/>
      </w:pPr>
    </w:lvl>
    <w:lvl w:ilvl="5" w:tplc="62A257A2">
      <w:start w:val="1"/>
      <w:numFmt w:val="lowerRoman"/>
      <w:lvlText w:val="%6."/>
      <w:lvlJc w:val="right"/>
      <w:pPr>
        <w:ind w:left="4500" w:hanging="180"/>
      </w:pPr>
    </w:lvl>
    <w:lvl w:ilvl="6" w:tplc="3C90BE9C">
      <w:start w:val="1"/>
      <w:numFmt w:val="decimal"/>
      <w:lvlText w:val="%7."/>
      <w:lvlJc w:val="left"/>
      <w:pPr>
        <w:ind w:left="5220" w:hanging="360"/>
      </w:pPr>
    </w:lvl>
    <w:lvl w:ilvl="7" w:tplc="152EEE50">
      <w:start w:val="1"/>
      <w:numFmt w:val="lowerLetter"/>
      <w:lvlText w:val="%8."/>
      <w:lvlJc w:val="left"/>
      <w:pPr>
        <w:ind w:left="5940" w:hanging="360"/>
      </w:pPr>
    </w:lvl>
    <w:lvl w:ilvl="8" w:tplc="FAA0846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73"/>
    <w:rsid w:val="00161311"/>
    <w:rsid w:val="00166FFE"/>
    <w:rsid w:val="0017367F"/>
    <w:rsid w:val="00176896"/>
    <w:rsid w:val="00346CA6"/>
    <w:rsid w:val="003C4A71"/>
    <w:rsid w:val="003F3BE5"/>
    <w:rsid w:val="00406D4A"/>
    <w:rsid w:val="0055619A"/>
    <w:rsid w:val="00604F67"/>
    <w:rsid w:val="00695327"/>
    <w:rsid w:val="00702F5A"/>
    <w:rsid w:val="007473C8"/>
    <w:rsid w:val="00783CD1"/>
    <w:rsid w:val="007E2E10"/>
    <w:rsid w:val="008012E3"/>
    <w:rsid w:val="00841972"/>
    <w:rsid w:val="009017B8"/>
    <w:rsid w:val="009B5F66"/>
    <w:rsid w:val="009C5C81"/>
    <w:rsid w:val="00A15019"/>
    <w:rsid w:val="00A7186A"/>
    <w:rsid w:val="00A8514D"/>
    <w:rsid w:val="00A85D27"/>
    <w:rsid w:val="00B475E7"/>
    <w:rsid w:val="00BA4213"/>
    <w:rsid w:val="00BC1FCB"/>
    <w:rsid w:val="00BF2834"/>
    <w:rsid w:val="00C91196"/>
    <w:rsid w:val="00E411D8"/>
    <w:rsid w:val="00F12F73"/>
    <w:rsid w:val="00F64DE9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02F"/>
  <w15:docId w15:val="{80564404-E43E-4482-82B9-01802870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pBdr>
        <w:bottom w:val="single" w:sz="12" w:space="1" w:color="000000"/>
      </w:pBd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4"/>
    </w:rPr>
  </w:style>
  <w:style w:type="paragraph" w:styleId="af7">
    <w:name w:val="Title"/>
    <w:basedOn w:val="a"/>
    <w:next w:val="a"/>
    <w:link w:val="af8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8">
    <w:name w:val="Заголовок Знак"/>
    <w:basedOn w:val="a0"/>
    <w:link w:val="af7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rmal (Web)"/>
    <w:basedOn w:val="a"/>
    <w:uiPriority w:val="99"/>
    <w:semiHidden/>
    <w:unhideWhenUsed/>
    <w:rsid w:val="005561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975" TargetMode="External"/><Relationship Id="rId13" Type="http://schemas.openxmlformats.org/officeDocument/2006/relationships/hyperlink" Target="https://login.consultant.ru/link/?req=doc&amp;base=LAW&amp;n=490975" TargetMode="External"/><Relationship Id="rId18" Type="http://schemas.openxmlformats.org/officeDocument/2006/relationships/hyperlink" Target="https://login.consultant.ru/link/?req=doc&amp;base=LAW&amp;n=4909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097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0975" TargetMode="External"/><Relationship Id="rId17" Type="http://schemas.openxmlformats.org/officeDocument/2006/relationships/hyperlink" Target="https://login.consultant.ru/link/?req=doc&amp;base=LAW&amp;n=49097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0975" TargetMode="External"/><Relationship Id="rId20" Type="http://schemas.openxmlformats.org/officeDocument/2006/relationships/hyperlink" Target="https://login.consultant.ru/link/?req=doc&amp;base=LAW&amp;n=4909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097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0975" TargetMode="External"/><Relationship Id="rId23" Type="http://schemas.openxmlformats.org/officeDocument/2006/relationships/hyperlink" Target="https://login.consultant.ru/link/?req=doc&amp;base=LAW&amp;n=490975" TargetMode="External"/><Relationship Id="rId10" Type="http://schemas.openxmlformats.org/officeDocument/2006/relationships/hyperlink" Target="https://login.consultant.ru/link/?req=doc&amp;base=LAW&amp;n=490975" TargetMode="External"/><Relationship Id="rId19" Type="http://schemas.openxmlformats.org/officeDocument/2006/relationships/hyperlink" Target="https://login.consultant.ru/link/?req=doc&amp;base=LAW&amp;n=490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975" TargetMode="External"/><Relationship Id="rId14" Type="http://schemas.openxmlformats.org/officeDocument/2006/relationships/hyperlink" Target="https://login.consultant.ru/link/?req=doc&amp;base=LAW&amp;n=490975" TargetMode="External"/><Relationship Id="rId22" Type="http://schemas.openxmlformats.org/officeDocument/2006/relationships/hyperlink" Target="https://login.consultant.ru/link/?req=doc&amp;base=LAW&amp;n=49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2025-01-29T09:11:00Z</cp:lastPrinted>
  <dcterms:created xsi:type="dcterms:W3CDTF">2024-12-24T13:13:00Z</dcterms:created>
  <dcterms:modified xsi:type="dcterms:W3CDTF">2025-05-27T05:55:00Z</dcterms:modified>
</cp:coreProperties>
</file>