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E8" w:rsidRPr="00AC2ED1" w:rsidRDefault="00730BE8" w:rsidP="00730BE8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AC2ED1">
        <w:rPr>
          <w:b/>
          <w:sz w:val="24"/>
          <w:szCs w:val="24"/>
          <w:lang w:eastAsia="ru-RU"/>
        </w:rPr>
        <w:t>Российская Федерация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24"/>
          <w:szCs w:val="24"/>
          <w:lang w:val="x-none" w:eastAsia="x-none"/>
        </w:rPr>
      </w:pPr>
      <w:r w:rsidRPr="00AC2ED1">
        <w:rPr>
          <w:b/>
          <w:bCs/>
          <w:sz w:val="24"/>
          <w:szCs w:val="24"/>
          <w:lang w:val="x-none" w:eastAsia="x-none"/>
        </w:rPr>
        <w:t>Свердловская область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24"/>
          <w:szCs w:val="24"/>
          <w:lang w:val="x-none" w:eastAsia="x-none"/>
        </w:rPr>
      </w:pPr>
      <w:r w:rsidRPr="00AC2ED1">
        <w:rPr>
          <w:b/>
          <w:bCs/>
          <w:sz w:val="24"/>
          <w:szCs w:val="24"/>
          <w:lang w:val="x-none" w:eastAsia="x-none"/>
        </w:rPr>
        <w:t>Белоярский район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624037, п. Студенческий, ул. Лесная,1а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МБДОУ детский сад №10  «Ромашка»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ОКПО 45588539, ОГРН 1026601982824, ИНН/КПП 6639005490/668301001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AC2ED1">
        <w:rPr>
          <w:b/>
          <w:bCs/>
          <w:sz w:val="24"/>
          <w:szCs w:val="24"/>
          <w:lang w:eastAsia="ru-RU"/>
        </w:rPr>
        <w:t>Тел/факс (343 77) 4-35-82  e-mail: ms.romashka10@mail.ru</w:t>
      </w:r>
    </w:p>
    <w:p w:rsidR="00730BE8" w:rsidRPr="00AC2ED1" w:rsidRDefault="00730BE8" w:rsidP="00730BE8">
      <w:pPr>
        <w:widowControl/>
        <w:autoSpaceDE/>
        <w:autoSpaceDN/>
        <w:jc w:val="center"/>
        <w:rPr>
          <w:b/>
          <w:bCs/>
          <w:sz w:val="14"/>
          <w:szCs w:val="20"/>
          <w:lang w:eastAsia="ru-RU"/>
        </w:rPr>
      </w:pPr>
      <w:r w:rsidRPr="00AC2ED1">
        <w:rPr>
          <w:b/>
          <w:bCs/>
          <w:noProof/>
          <w:sz w:val="1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DF9C7" wp14:editId="7A0429AC">
                <wp:simplePos x="0" y="0"/>
                <wp:positionH relativeFrom="column">
                  <wp:posOffset>-78740</wp:posOffset>
                </wp:positionH>
                <wp:positionV relativeFrom="paragraph">
                  <wp:posOffset>152400</wp:posOffset>
                </wp:positionV>
                <wp:extent cx="10003790" cy="0"/>
                <wp:effectExtent l="35560" t="28575" r="2857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0379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CE8F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12pt" to="781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" strokeweight="4.5pt">
                <v:stroke linestyle="thinThick"/>
              </v:line>
            </w:pict>
          </mc:Fallback>
        </mc:AlternateContent>
      </w:r>
    </w:p>
    <w:p w:rsidR="00935FC4" w:rsidRDefault="00935FC4">
      <w:pPr>
        <w:pStyle w:val="a3"/>
        <w:ind w:left="0"/>
        <w:rPr>
          <w:sz w:val="20"/>
        </w:rPr>
      </w:pPr>
    </w:p>
    <w:p w:rsidR="00935FC4" w:rsidRDefault="00935FC4">
      <w:pPr>
        <w:pStyle w:val="a3"/>
        <w:spacing w:before="3"/>
        <w:ind w:left="0"/>
        <w:rPr>
          <w:sz w:val="29"/>
        </w:rPr>
      </w:pPr>
    </w:p>
    <w:p w:rsidR="00935FC4" w:rsidRDefault="00730BE8">
      <w:pPr>
        <w:pStyle w:val="a4"/>
        <w:rPr>
          <w:b w:val="0"/>
          <w:sz w:val="36"/>
        </w:rPr>
      </w:pPr>
      <w:r>
        <w:rPr>
          <w:color w:val="006FC0"/>
        </w:rPr>
        <w:t>«Речевая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подготовка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детей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к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школе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в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семье</w:t>
      </w:r>
      <w:r>
        <w:rPr>
          <w:b w:val="0"/>
          <w:color w:val="006FC0"/>
          <w:sz w:val="36"/>
        </w:rPr>
        <w:t>»</w:t>
      </w:r>
    </w:p>
    <w:p w:rsidR="00935FC4" w:rsidRDefault="00730BE8">
      <w:pPr>
        <w:pStyle w:val="a3"/>
        <w:spacing w:before="315" w:line="322" w:lineRule="exact"/>
        <w:ind w:left="1003"/>
      </w:pPr>
      <w:r>
        <w:t>Консультация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не</w:t>
      </w:r>
    </w:p>
    <w:p w:rsidR="00935FC4" w:rsidRDefault="00730BE8">
      <w:pPr>
        <w:pStyle w:val="a3"/>
        <w:ind w:left="1015" w:right="1046"/>
        <w:jc w:val="center"/>
      </w:pPr>
      <w:r>
        <w:t>посещающих</w:t>
      </w:r>
      <w:r>
        <w:rPr>
          <w:spacing w:val="-10"/>
        </w:rPr>
        <w:t xml:space="preserve"> </w:t>
      </w:r>
      <w:r>
        <w:t>МБДОУ</w:t>
      </w:r>
    </w:p>
    <w:p w:rsidR="00935FC4" w:rsidRDefault="00935FC4">
      <w:pPr>
        <w:pStyle w:val="a3"/>
        <w:spacing w:before="5"/>
        <w:ind w:left="0"/>
        <w:rPr>
          <w:sz w:val="24"/>
        </w:rPr>
      </w:pPr>
    </w:p>
    <w:p w:rsidR="00935FC4" w:rsidRDefault="00730BE8">
      <w:pPr>
        <w:spacing w:line="275" w:lineRule="exact"/>
        <w:ind w:left="119"/>
        <w:rPr>
          <w:b/>
          <w:sz w:val="24"/>
        </w:rPr>
      </w:pPr>
      <w:r>
        <w:rPr>
          <w:b/>
          <w:sz w:val="24"/>
        </w:rPr>
        <w:t>Разработчик: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Шестакова Л.Б.. ст. воспитатель</w:t>
      </w:r>
      <w:bookmarkStart w:id="0" w:name="_GoBack"/>
      <w:bookmarkEnd w:id="0"/>
    </w:p>
    <w:p w:rsidR="00935FC4" w:rsidRDefault="00730BE8">
      <w:pPr>
        <w:spacing w:line="242" w:lineRule="auto"/>
        <w:ind w:left="119" w:right="386"/>
        <w:rPr>
          <w:b/>
          <w:sz w:val="24"/>
        </w:rPr>
      </w:pPr>
      <w:r>
        <w:rPr>
          <w:b/>
          <w:sz w:val="24"/>
        </w:rPr>
        <w:t>Вид консультации: устная беседа (при личном обращении), информация выложена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сайте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(страничка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учителя-логопеда)</w:t>
      </w:r>
    </w:p>
    <w:p w:rsidR="00935FC4" w:rsidRDefault="00730BE8">
      <w:pPr>
        <w:spacing w:line="271" w:lineRule="exact"/>
        <w:ind w:left="119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консультации: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индивидуальная</w:t>
      </w:r>
    </w:p>
    <w:p w:rsidR="00935FC4" w:rsidRDefault="00935FC4">
      <w:pPr>
        <w:pStyle w:val="a3"/>
        <w:ind w:left="0"/>
        <w:rPr>
          <w:b/>
          <w:sz w:val="20"/>
        </w:rPr>
      </w:pPr>
    </w:p>
    <w:p w:rsidR="00935FC4" w:rsidRDefault="00935FC4">
      <w:pPr>
        <w:pStyle w:val="a3"/>
        <w:ind w:left="0"/>
        <w:rPr>
          <w:b/>
          <w:sz w:val="20"/>
        </w:rPr>
      </w:pPr>
    </w:p>
    <w:p w:rsidR="00935FC4" w:rsidRDefault="00935FC4">
      <w:pPr>
        <w:pStyle w:val="a3"/>
        <w:spacing w:before="3"/>
        <w:ind w:left="0"/>
        <w:rPr>
          <w:b/>
        </w:rPr>
      </w:pPr>
    </w:p>
    <w:p w:rsidR="00935FC4" w:rsidRDefault="00935FC4">
      <w:pPr>
        <w:sectPr w:rsidR="00935FC4">
          <w:type w:val="continuous"/>
          <w:pgSz w:w="11910" w:h="16840"/>
          <w:pgMar w:top="1340" w:right="700" w:bottom="280" w:left="1580" w:header="720" w:footer="720" w:gutter="0"/>
          <w:cols w:space="720"/>
        </w:sect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935FC4">
      <w:pPr>
        <w:pStyle w:val="a3"/>
        <w:ind w:left="0"/>
        <w:rPr>
          <w:b/>
          <w:sz w:val="30"/>
        </w:rPr>
      </w:pPr>
    </w:p>
    <w:p w:rsidR="00935FC4" w:rsidRDefault="00730BE8">
      <w:pPr>
        <w:pStyle w:val="a3"/>
        <w:spacing w:before="181"/>
      </w:pPr>
      <w:r>
        <w:pict>
          <v:group id="_x0000_s1026" alt="http://logoped-0plus.ru/sites/default/files/imce/134_original_0.jpg" style="position:absolute;left:0;text-align:left;margin-left:84.75pt;margin-top:-184.05pt;width:270.95pt;height:183.75pt;z-index:15729152;mso-position-horizontal-relative:page" coordorigin="1695,-3681" coordsize="5419,36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alt="http://logoped-0plus.ru/sites/default/files/imce/134_original_0.jpg" style="position:absolute;left:1785;top:-3592;width:5239;height:3495">
              <v:imagedata r:id="rId5" o:title=""/>
            </v:shape>
            <v:rect id="_x0000_s1027" style="position:absolute;left:1740;top:-3637;width:5329;height:3585" filled="f" strokecolor="#006fc0" strokeweight="4.5pt"/>
            <w10:wrap anchorx="page"/>
          </v:group>
        </w:pict>
      </w:r>
      <w:r>
        <w:t>быстрее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овладеет</w:t>
      </w:r>
      <w:r>
        <w:rPr>
          <w:spacing w:val="-5"/>
        </w:rPr>
        <w:t xml:space="preserve"> </w:t>
      </w:r>
      <w:r>
        <w:t>чтением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письмом.</w:t>
      </w:r>
    </w:p>
    <w:p w:rsidR="00935FC4" w:rsidRDefault="00730BE8">
      <w:pPr>
        <w:pStyle w:val="a3"/>
        <w:tabs>
          <w:tab w:val="left" w:pos="2759"/>
        </w:tabs>
        <w:spacing w:before="87"/>
        <w:ind w:right="140"/>
        <w:jc w:val="both"/>
      </w:pPr>
      <w:r>
        <w:br w:type="column"/>
      </w:r>
      <w:r>
        <w:lastRenderedPageBreak/>
        <w:t>Речь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или,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принято</w:t>
      </w:r>
      <w:r>
        <w:tab/>
        <w:t>говорить,</w:t>
      </w:r>
      <w:r>
        <w:rPr>
          <w:spacing w:val="-68"/>
        </w:rPr>
        <w:t xml:space="preserve"> </w:t>
      </w:r>
      <w:r>
        <w:t>коммуникация. Готовность или</w:t>
      </w:r>
      <w:r>
        <w:rPr>
          <w:spacing w:val="-67"/>
        </w:rPr>
        <w:t xml:space="preserve"> </w:t>
      </w:r>
      <w:r>
        <w:t>неготовность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 в школе во 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речевого</w:t>
      </w:r>
      <w:r>
        <w:rPr>
          <w:spacing w:val="40"/>
        </w:rPr>
        <w:t xml:space="preserve"> </w:t>
      </w:r>
      <w:r>
        <w:t>развития.</w:t>
      </w:r>
      <w:r>
        <w:rPr>
          <w:spacing w:val="43"/>
        </w:rPr>
        <w:t xml:space="preserve"> </w:t>
      </w:r>
      <w:r>
        <w:t>Чем</w:t>
      </w:r>
      <w:r>
        <w:rPr>
          <w:spacing w:val="42"/>
        </w:rPr>
        <w:t xml:space="preserve"> </w:t>
      </w:r>
      <w:r>
        <w:t>лучше</w:t>
      </w:r>
      <w:r>
        <w:rPr>
          <w:spacing w:val="-68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поступления</w:t>
      </w:r>
      <w:r>
        <w:rPr>
          <w:spacing w:val="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школу,</w:t>
      </w:r>
      <w:r>
        <w:rPr>
          <w:spacing w:val="3"/>
        </w:rPr>
        <w:t xml:space="preserve"> </w:t>
      </w:r>
      <w:r>
        <w:t>тем</w:t>
      </w:r>
    </w:p>
    <w:p w:rsidR="00935FC4" w:rsidRDefault="00935FC4">
      <w:pPr>
        <w:jc w:val="both"/>
        <w:sectPr w:rsidR="00935FC4">
          <w:type w:val="continuous"/>
          <w:pgSz w:w="11910" w:h="16840"/>
          <w:pgMar w:top="1340" w:right="700" w:bottom="280" w:left="1580" w:header="720" w:footer="720" w:gutter="0"/>
          <w:cols w:num="2" w:space="720" w:equalWidth="0">
            <w:col w:w="5058" w:space="522"/>
            <w:col w:w="4050"/>
          </w:cols>
        </w:sectPr>
      </w:pPr>
    </w:p>
    <w:p w:rsidR="00935FC4" w:rsidRDefault="00730BE8">
      <w:pPr>
        <w:pStyle w:val="a3"/>
        <w:ind w:right="160" w:firstLine="710"/>
        <w:jc w:val="both"/>
      </w:pPr>
      <w:r>
        <w:lastRenderedPageBreak/>
        <w:t>К</w:t>
      </w:r>
      <w:r>
        <w:rPr>
          <w:spacing w:val="1"/>
        </w:rPr>
        <w:t xml:space="preserve"> </w:t>
      </w:r>
      <w:r>
        <w:t>шестилетнему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развитого</w:t>
      </w:r>
      <w:r>
        <w:rPr>
          <w:spacing w:val="-67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составляет от</w:t>
      </w:r>
      <w:r>
        <w:rPr>
          <w:spacing w:val="-1"/>
        </w:rPr>
        <w:t xml:space="preserve"> </w:t>
      </w:r>
      <w:r>
        <w:t>3000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7000 слов.</w:t>
      </w:r>
    </w:p>
    <w:p w:rsidR="00935FC4" w:rsidRDefault="00730BE8">
      <w:pPr>
        <w:pStyle w:val="a3"/>
        <w:ind w:right="147" w:firstLine="710"/>
        <w:jc w:val="both"/>
      </w:pPr>
      <w:r>
        <w:t>Среди некоторых родителей часто бытует ошибочное мнение, что если</w:t>
      </w:r>
      <w:r>
        <w:rPr>
          <w:spacing w:val="1"/>
        </w:rPr>
        <w:t xml:space="preserve"> </w:t>
      </w:r>
      <w:r>
        <w:t>ребёнок знает цифры и названия букв и немного их пишет, то эт</w:t>
      </w:r>
      <w:r>
        <w:t>о означает,</w:t>
      </w:r>
      <w:r>
        <w:rPr>
          <w:spacing w:val="1"/>
        </w:rPr>
        <w:t xml:space="preserve"> </w:t>
      </w:r>
      <w:r>
        <w:t>что он готов к школе. Однако освоение ребёнком этих навыков и знаний 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 условием и критерием его подготовленности к школе.</w:t>
      </w:r>
      <w:r>
        <w:rPr>
          <w:spacing w:val="-67"/>
        </w:rPr>
        <w:t xml:space="preserve"> </w:t>
      </w:r>
      <w:r>
        <w:t>Помимо знания цифр и букв есть нечто более важное, что подчас упускают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</w:t>
      </w:r>
      <w:r>
        <w:t>товке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устная</w:t>
      </w:r>
      <w:r>
        <w:rPr>
          <w:spacing w:val="70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ребёнка, развитие которой является необходимым условием для успешного</w:t>
      </w:r>
      <w:r>
        <w:rPr>
          <w:spacing w:val="1"/>
        </w:rPr>
        <w:t xml:space="preserve"> </w:t>
      </w:r>
      <w:r>
        <w:t>усвоения им письменной речи (чтения).</w:t>
      </w:r>
      <w:r>
        <w:rPr>
          <w:spacing w:val="1"/>
        </w:rPr>
        <w:t xml:space="preserve"> </w:t>
      </w:r>
      <w:r>
        <w:t>Будущий школьник должен иметь</w:t>
      </w:r>
      <w:r>
        <w:rPr>
          <w:spacing w:val="1"/>
        </w:rPr>
        <w:t xml:space="preserve"> </w:t>
      </w:r>
      <w:r>
        <w:t>достаточный словарный запас, уметь грамотно и логично излагать мысли,</w:t>
      </w:r>
      <w:r>
        <w:rPr>
          <w:spacing w:val="1"/>
        </w:rPr>
        <w:t xml:space="preserve"> </w:t>
      </w:r>
      <w:r>
        <w:t>запоминат</w:t>
      </w:r>
      <w:r>
        <w:t>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тексты.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богатства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зависит</w:t>
      </w:r>
      <w:r>
        <w:rPr>
          <w:spacing w:val="15"/>
        </w:rPr>
        <w:t xml:space="preserve"> </w:t>
      </w:r>
      <w:r>
        <w:t>понимание</w:t>
      </w:r>
      <w:r>
        <w:rPr>
          <w:spacing w:val="17"/>
        </w:rPr>
        <w:t xml:space="preserve"> </w:t>
      </w:r>
      <w:r>
        <w:t>им</w:t>
      </w:r>
      <w:r>
        <w:rPr>
          <w:spacing w:val="17"/>
        </w:rPr>
        <w:t xml:space="preserve"> </w:t>
      </w:r>
      <w:r>
        <w:t>прочитанного.</w:t>
      </w:r>
      <w:r>
        <w:rPr>
          <w:spacing w:val="19"/>
        </w:rPr>
        <w:t xml:space="preserve"> </w:t>
      </w:r>
      <w:r>
        <w:t>Иными</w:t>
      </w:r>
      <w:r>
        <w:rPr>
          <w:spacing w:val="16"/>
        </w:rPr>
        <w:t xml:space="preserve"> </w:t>
      </w:r>
      <w:r>
        <w:t>словами,</w:t>
      </w:r>
      <w:r>
        <w:rPr>
          <w:spacing w:val="18"/>
        </w:rPr>
        <w:t xml:space="preserve"> </w:t>
      </w:r>
      <w:r>
        <w:t>каждому</w:t>
      </w:r>
      <w:r>
        <w:rPr>
          <w:spacing w:val="12"/>
        </w:rPr>
        <w:t xml:space="preserve"> </w:t>
      </w:r>
      <w:r>
        <w:t>ребёнку</w:t>
      </w:r>
    </w:p>
    <w:p w:rsidR="00935FC4" w:rsidRDefault="00935FC4">
      <w:pPr>
        <w:jc w:val="both"/>
        <w:sectPr w:rsidR="00935FC4">
          <w:type w:val="continuous"/>
          <w:pgSz w:w="11910" w:h="16840"/>
          <w:pgMar w:top="1340" w:right="700" w:bottom="280" w:left="1580" w:header="720" w:footer="720" w:gutter="0"/>
          <w:cols w:space="720"/>
        </w:sectPr>
      </w:pPr>
    </w:p>
    <w:p w:rsidR="00935FC4" w:rsidRDefault="00730BE8">
      <w:pPr>
        <w:pStyle w:val="a3"/>
        <w:spacing w:before="67"/>
        <w:ind w:right="162"/>
        <w:jc w:val="both"/>
      </w:pPr>
      <w:r>
        <w:lastRenderedPageBreak/>
        <w:t>необходимо обладать к началу занятий в первом классе школы 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связной</w:t>
      </w:r>
      <w:r>
        <w:rPr>
          <w:spacing w:val="5"/>
        </w:rPr>
        <w:t xml:space="preserve"> </w:t>
      </w:r>
      <w:r>
        <w:t>устной речи и</w:t>
      </w:r>
      <w:r>
        <w:rPr>
          <w:spacing w:val="5"/>
        </w:rPr>
        <w:t xml:space="preserve"> </w:t>
      </w:r>
      <w:r>
        <w:t>мышления.</w:t>
      </w:r>
    </w:p>
    <w:p w:rsidR="00935FC4" w:rsidRDefault="00730BE8">
      <w:pPr>
        <w:pStyle w:val="a3"/>
        <w:ind w:right="149" w:firstLine="710"/>
        <w:jc w:val="both"/>
      </w:pPr>
      <w:r>
        <w:t>Не все родители понимают значимость процесса развития речи детей.</w:t>
      </w:r>
      <w:r>
        <w:rPr>
          <w:spacing w:val="1"/>
        </w:rPr>
        <w:t xml:space="preserve"> </w:t>
      </w:r>
      <w:r>
        <w:t>Некоторые считают, что их дети и так самые умные, некоторые считают, что</w:t>
      </w:r>
      <w:r>
        <w:rPr>
          <w:spacing w:val="1"/>
        </w:rPr>
        <w:t xml:space="preserve"> </w:t>
      </w:r>
      <w:r>
        <w:t>у них нет сил для этого, многие думают, что детский сад и так всё за них</w:t>
      </w:r>
      <w:r>
        <w:rPr>
          <w:spacing w:val="1"/>
        </w:rPr>
        <w:t xml:space="preserve"> </w:t>
      </w:r>
      <w:r>
        <w:t>сделает.</w:t>
      </w:r>
      <w:r>
        <w:rPr>
          <w:spacing w:val="1"/>
        </w:rPr>
        <w:t xml:space="preserve"> </w:t>
      </w:r>
      <w:r>
        <w:t>Большинство родителей мало внимания уделяют развитию речи у</w:t>
      </w:r>
      <w:r>
        <w:rPr>
          <w:spacing w:val="1"/>
        </w:rPr>
        <w:t xml:space="preserve"> </w:t>
      </w:r>
      <w:r>
        <w:t xml:space="preserve">ребёнка. Вот некоторые ответы родителей: </w:t>
      </w:r>
      <w:r>
        <w:t>«Читаем по слогам», «Пишем», «</w:t>
      </w:r>
      <w:r>
        <w:rPr>
          <w:spacing w:val="1"/>
        </w:rPr>
        <w:t xml:space="preserve"> </w:t>
      </w:r>
      <w:r>
        <w:t>Возим в цирк». По данным результатам можно сделать вывод, что родители</w:t>
      </w:r>
      <w:r>
        <w:rPr>
          <w:spacing w:val="1"/>
        </w:rPr>
        <w:t xml:space="preserve"> </w:t>
      </w:r>
      <w:r>
        <w:t>не понимают, какими методами и способами нужно развивать речь своему</w:t>
      </w:r>
      <w:r>
        <w:rPr>
          <w:spacing w:val="1"/>
        </w:rPr>
        <w:t xml:space="preserve"> </w:t>
      </w:r>
      <w:r>
        <w:t>ребёнку.</w:t>
      </w:r>
    </w:p>
    <w:p w:rsidR="00935FC4" w:rsidRDefault="00730BE8">
      <w:pPr>
        <w:pStyle w:val="a3"/>
        <w:spacing w:before="3" w:line="322" w:lineRule="exact"/>
        <w:ind w:left="0" w:right="156"/>
        <w:jc w:val="right"/>
      </w:pPr>
      <w:r>
        <w:t>Есть,</w:t>
      </w:r>
      <w:r>
        <w:rPr>
          <w:spacing w:val="19"/>
        </w:rPr>
        <w:t xml:space="preserve"> </w:t>
      </w:r>
      <w:r>
        <w:t>конечно,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другие</w:t>
      </w:r>
      <w:r>
        <w:rPr>
          <w:spacing w:val="18"/>
        </w:rPr>
        <w:t xml:space="preserve"> </w:t>
      </w:r>
      <w:r>
        <w:t>ответы:</w:t>
      </w:r>
      <w:r>
        <w:rPr>
          <w:spacing w:val="16"/>
        </w:rPr>
        <w:t xml:space="preserve"> </w:t>
      </w:r>
      <w:r>
        <w:t>«Составляем</w:t>
      </w:r>
      <w:r>
        <w:rPr>
          <w:spacing w:val="18"/>
        </w:rPr>
        <w:t xml:space="preserve"> </w:t>
      </w:r>
      <w:r>
        <w:t>рассказы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картинкам»,</w:t>
      </w:r>
    </w:p>
    <w:p w:rsidR="00935FC4" w:rsidRDefault="00730BE8">
      <w:pPr>
        <w:pStyle w:val="a3"/>
        <w:spacing w:line="322" w:lineRule="exact"/>
        <w:ind w:left="0" w:right="163"/>
        <w:jc w:val="right"/>
      </w:pPr>
      <w:r>
        <w:t>«Развиваем</w:t>
      </w:r>
      <w:r>
        <w:rPr>
          <w:spacing w:val="59"/>
        </w:rPr>
        <w:t xml:space="preserve"> </w:t>
      </w:r>
      <w:r>
        <w:t>мелкую</w:t>
      </w:r>
      <w:r>
        <w:rPr>
          <w:spacing w:val="56"/>
        </w:rPr>
        <w:t xml:space="preserve"> </w:t>
      </w:r>
      <w:r>
        <w:t>моторику»,</w:t>
      </w:r>
      <w:r>
        <w:rPr>
          <w:spacing w:val="64"/>
        </w:rPr>
        <w:t xml:space="preserve"> </w:t>
      </w:r>
      <w:r>
        <w:t>«Читаем</w:t>
      </w:r>
      <w:r>
        <w:rPr>
          <w:spacing w:val="60"/>
        </w:rPr>
        <w:t xml:space="preserve"> </w:t>
      </w:r>
      <w:r>
        <w:t>книги»,</w:t>
      </w:r>
      <w:r>
        <w:rPr>
          <w:spacing w:val="60"/>
        </w:rPr>
        <w:t xml:space="preserve"> </w:t>
      </w:r>
      <w:r>
        <w:t>«Придумываем</w:t>
      </w:r>
      <w:r>
        <w:rPr>
          <w:spacing w:val="60"/>
        </w:rPr>
        <w:t xml:space="preserve"> </w:t>
      </w:r>
      <w:r>
        <w:t>загадки»,</w:t>
      </w:r>
    </w:p>
    <w:p w:rsidR="00935FC4" w:rsidRDefault="00730BE8">
      <w:pPr>
        <w:pStyle w:val="a3"/>
        <w:ind w:right="152"/>
        <w:jc w:val="both"/>
      </w:pPr>
      <w:r>
        <w:t>«Разговариваем об окружающем мире». Но это ответы тех мам, которые сами</w:t>
      </w:r>
      <w:r>
        <w:rPr>
          <w:spacing w:val="-67"/>
        </w:rPr>
        <w:t xml:space="preserve"> </w:t>
      </w:r>
      <w:r>
        <w:t>являются педагогами, либо у кого уже есть старшие дети. Поэтому основная</w:t>
      </w:r>
      <w:r>
        <w:rPr>
          <w:spacing w:val="1"/>
        </w:rPr>
        <w:t xml:space="preserve"> </w:t>
      </w:r>
      <w:r>
        <w:t>роль по развитию речи лежит на педагогах ДО</w:t>
      </w:r>
      <w:r>
        <w:t>У: воспитателях, психологах,</w:t>
      </w:r>
      <w:r>
        <w:rPr>
          <w:spacing w:val="1"/>
        </w:rPr>
        <w:t xml:space="preserve"> </w:t>
      </w:r>
      <w:r>
        <w:t>логопеде.</w:t>
      </w:r>
    </w:p>
    <w:p w:rsidR="00935FC4" w:rsidRDefault="00730BE8">
      <w:pPr>
        <w:pStyle w:val="a3"/>
        <w:ind w:right="146" w:firstLine="710"/>
        <w:jc w:val="both"/>
      </w:pPr>
      <w:r>
        <w:t>Чтобы ускорить и облегчить процесс усвоения ребёнком необходимых</w:t>
      </w:r>
      <w:r>
        <w:rPr>
          <w:spacing w:val="1"/>
        </w:rPr>
        <w:t xml:space="preserve"> </w:t>
      </w:r>
      <w:r>
        <w:t>навыков, необходимо совместить в своей работе по подготовке ребёнка три</w:t>
      </w:r>
      <w:r>
        <w:rPr>
          <w:spacing w:val="1"/>
        </w:rPr>
        <w:t xml:space="preserve"> </w:t>
      </w:r>
      <w:r>
        <w:t xml:space="preserve">одинаково важных и взаимно связанных компонента - </w:t>
      </w:r>
      <w:r>
        <w:rPr>
          <w:b/>
        </w:rPr>
        <w:t>общение с ребёнком,</w:t>
      </w:r>
      <w:r>
        <w:rPr>
          <w:b/>
          <w:spacing w:val="1"/>
        </w:rPr>
        <w:t xml:space="preserve"> </w:t>
      </w:r>
      <w:r>
        <w:rPr>
          <w:b/>
        </w:rPr>
        <w:t>игра с</w:t>
      </w:r>
      <w:r>
        <w:rPr>
          <w:b/>
          <w:spacing w:val="1"/>
        </w:rPr>
        <w:t xml:space="preserve"> </w:t>
      </w:r>
      <w:r>
        <w:rPr>
          <w:b/>
        </w:rPr>
        <w:t>ним</w:t>
      </w:r>
      <w:r>
        <w:rPr>
          <w:b/>
          <w:spacing w:val="1"/>
        </w:rPr>
        <w:t xml:space="preserve"> </w:t>
      </w:r>
      <w:r>
        <w:rPr>
          <w:b/>
        </w:rPr>
        <w:t xml:space="preserve">и его обучение. </w:t>
      </w:r>
      <w:r>
        <w:t>При этом</w:t>
      </w:r>
      <w:r>
        <w:rPr>
          <w:spacing w:val="1"/>
        </w:rPr>
        <w:t xml:space="preserve"> </w:t>
      </w:r>
      <w:r>
        <w:t>можно использовать как</w:t>
      </w:r>
      <w:r>
        <w:rPr>
          <w:spacing w:val="1"/>
        </w:rPr>
        <w:t xml:space="preserve"> </w:t>
      </w:r>
      <w:r>
        <w:t>простые,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разработанные психологами методики обучения.</w:t>
      </w:r>
      <w:r>
        <w:rPr>
          <w:spacing w:val="1"/>
        </w:rPr>
        <w:t xml:space="preserve"> </w:t>
      </w:r>
      <w:r>
        <w:t>Для того чтобы ребёнок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получал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осваив</w:t>
      </w:r>
      <w:r>
        <w:t>ал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понадобится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помещение, ни абсолютная тишина. Все это можно делать с тем же, если и не</w:t>
      </w:r>
      <w:r>
        <w:rPr>
          <w:spacing w:val="-67"/>
        </w:rPr>
        <w:t xml:space="preserve"> </w:t>
      </w:r>
      <w:r>
        <w:t>большим, успехом в свободной и</w:t>
      </w:r>
      <w:r>
        <w:rPr>
          <w:spacing w:val="1"/>
        </w:rPr>
        <w:t xml:space="preserve"> </w:t>
      </w:r>
      <w:r>
        <w:t>совершенно непринуждённой обстановке 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площадке,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зале.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детские</w:t>
      </w:r>
      <w:r>
        <w:rPr>
          <w:spacing w:val="-67"/>
        </w:rPr>
        <w:t xml:space="preserve"> </w:t>
      </w:r>
      <w:r>
        <w:t>игры,</w:t>
      </w:r>
      <w:r>
        <w:rPr>
          <w:spacing w:val="2"/>
        </w:rPr>
        <w:t xml:space="preserve"> </w:t>
      </w:r>
      <w:r>
        <w:t>рисование,</w:t>
      </w:r>
      <w:r>
        <w:rPr>
          <w:spacing w:val="3"/>
        </w:rPr>
        <w:t xml:space="preserve"> </w:t>
      </w:r>
      <w:r>
        <w:t>лепка и другие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детского творчества.</w:t>
      </w:r>
    </w:p>
    <w:p w:rsidR="00935FC4" w:rsidRDefault="00730BE8">
      <w:pPr>
        <w:pStyle w:val="a3"/>
        <w:spacing w:before="4"/>
        <w:ind w:right="156" w:firstLine="710"/>
        <w:jc w:val="both"/>
      </w:pPr>
      <w:r>
        <w:t>Для обучения детей 6-ти лет навыкам устной речи, как необходимого</w:t>
      </w:r>
      <w:r>
        <w:rPr>
          <w:spacing w:val="1"/>
        </w:rPr>
        <w:t xml:space="preserve"> </w:t>
      </w:r>
      <w:r>
        <w:t>условия развития навыков чтения (</w:t>
      </w:r>
      <w:r>
        <w:t>письменной речи), я предлагаю некоторые</w:t>
      </w:r>
      <w:r>
        <w:rPr>
          <w:spacing w:val="-67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игры и</w:t>
      </w:r>
      <w:r>
        <w:rPr>
          <w:spacing w:val="8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рекомендации:</w:t>
      </w:r>
    </w:p>
    <w:p w:rsidR="00935FC4" w:rsidRDefault="00730BE8">
      <w:pPr>
        <w:pStyle w:val="1"/>
        <w:spacing w:before="4"/>
        <w:ind w:left="2088"/>
        <w:rPr>
          <w:u w:val="none"/>
        </w:rPr>
      </w:pPr>
      <w:r>
        <w:rPr>
          <w:u w:val="thick"/>
        </w:rPr>
        <w:t>Игры,</w:t>
      </w:r>
      <w:r>
        <w:rPr>
          <w:spacing w:val="-2"/>
          <w:u w:val="thick"/>
        </w:rPr>
        <w:t xml:space="preserve"> </w:t>
      </w:r>
      <w:r>
        <w:rPr>
          <w:u w:val="thick"/>
        </w:rPr>
        <w:t>развивающие</w:t>
      </w:r>
      <w:r>
        <w:rPr>
          <w:spacing w:val="-3"/>
          <w:u w:val="thick"/>
        </w:rPr>
        <w:t xml:space="preserve"> </w:t>
      </w:r>
      <w:r>
        <w:rPr>
          <w:u w:val="thick"/>
        </w:rPr>
        <w:t>устную</w:t>
      </w:r>
      <w:r>
        <w:rPr>
          <w:spacing w:val="-5"/>
          <w:u w:val="thick"/>
        </w:rPr>
        <w:t xml:space="preserve"> </w:t>
      </w:r>
      <w:r>
        <w:rPr>
          <w:u w:val="thick"/>
        </w:rPr>
        <w:t>речь</w:t>
      </w:r>
      <w:r>
        <w:rPr>
          <w:spacing w:val="-6"/>
          <w:u w:val="thick"/>
        </w:rPr>
        <w:t xml:space="preserve"> </w:t>
      </w:r>
      <w:r>
        <w:rPr>
          <w:u w:val="thick"/>
        </w:rPr>
        <w:t>ребёнка: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31"/>
        </w:tabs>
        <w:spacing w:line="319" w:lineRule="exact"/>
        <w:ind w:left="330"/>
        <w:rPr>
          <w:sz w:val="28"/>
        </w:rPr>
      </w:pPr>
      <w:r>
        <w:rPr>
          <w:sz w:val="28"/>
        </w:rPr>
        <w:t>Испорченный</w:t>
      </w:r>
      <w:r>
        <w:rPr>
          <w:spacing w:val="-9"/>
          <w:sz w:val="28"/>
        </w:rPr>
        <w:t xml:space="preserve"> </w:t>
      </w:r>
      <w:r>
        <w:rPr>
          <w:sz w:val="28"/>
        </w:rPr>
        <w:t>телефон.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ind w:left="325" w:hanging="207"/>
        <w:rPr>
          <w:sz w:val="28"/>
        </w:rPr>
      </w:pPr>
      <w:r>
        <w:rPr>
          <w:sz w:val="28"/>
        </w:rPr>
        <w:t>Съедобное -</w:t>
      </w:r>
      <w:r>
        <w:rPr>
          <w:spacing w:val="-5"/>
          <w:sz w:val="28"/>
        </w:rPr>
        <w:t xml:space="preserve"> </w:t>
      </w:r>
      <w:r>
        <w:rPr>
          <w:sz w:val="28"/>
        </w:rPr>
        <w:t>несъедобное.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31"/>
        </w:tabs>
        <w:spacing w:line="322" w:lineRule="exact"/>
        <w:ind w:left="330"/>
        <w:rPr>
          <w:sz w:val="28"/>
        </w:rPr>
      </w:pPr>
      <w:r>
        <w:rPr>
          <w:sz w:val="28"/>
        </w:rPr>
        <w:t>Назвать</w:t>
      </w:r>
      <w:r>
        <w:rPr>
          <w:spacing w:val="-7"/>
          <w:sz w:val="28"/>
        </w:rPr>
        <w:t xml:space="preserve"> </w:t>
      </w:r>
      <w:r>
        <w:rPr>
          <w:sz w:val="28"/>
        </w:rPr>
        <w:t>любые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2"/>
          <w:sz w:val="28"/>
        </w:rPr>
        <w:t xml:space="preserve"> </w:t>
      </w:r>
      <w:r>
        <w:rPr>
          <w:sz w:val="28"/>
        </w:rPr>
        <w:t>букву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ind w:right="186" w:firstLine="0"/>
        <w:rPr>
          <w:sz w:val="28"/>
        </w:rPr>
      </w:pPr>
      <w:r>
        <w:rPr>
          <w:sz w:val="28"/>
        </w:rPr>
        <w:t>Что звучало? (Постучите вместе с ребёнком палочкой по столу, по полу, по</w:t>
      </w:r>
      <w:r>
        <w:rPr>
          <w:spacing w:val="-67"/>
          <w:sz w:val="28"/>
        </w:rPr>
        <w:t xml:space="preserve"> </w:t>
      </w:r>
      <w:r>
        <w:rPr>
          <w:sz w:val="28"/>
        </w:rPr>
        <w:t>пластмассовой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игрушке.</w:t>
      </w:r>
      <w:r>
        <w:rPr>
          <w:spacing w:val="-4"/>
          <w:sz w:val="28"/>
        </w:rPr>
        <w:t xml:space="preserve"> </w:t>
      </w:r>
      <w:r>
        <w:rPr>
          <w:sz w:val="28"/>
        </w:rPr>
        <w:t>Затем</w:t>
      </w:r>
      <w:r>
        <w:rPr>
          <w:spacing w:val="-5"/>
          <w:sz w:val="28"/>
        </w:rPr>
        <w:t xml:space="preserve"> </w:t>
      </w:r>
      <w:r>
        <w:rPr>
          <w:sz w:val="28"/>
        </w:rPr>
        <w:t>завяжите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10"/>
          <w:sz w:val="28"/>
        </w:rPr>
        <w:t xml:space="preserve"> </w:t>
      </w:r>
      <w:r>
        <w:rPr>
          <w:sz w:val="28"/>
        </w:rPr>
        <w:t>платком</w:t>
      </w:r>
      <w:r>
        <w:rPr>
          <w:spacing w:val="-6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постучите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4"/>
          <w:sz w:val="28"/>
        </w:rPr>
        <w:t xml:space="preserve"> </w:t>
      </w:r>
      <w:r>
        <w:rPr>
          <w:sz w:val="28"/>
        </w:rPr>
        <w:t>названных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4"/>
          <w:sz w:val="28"/>
        </w:rPr>
        <w:t xml:space="preserve"> </w:t>
      </w:r>
      <w:r>
        <w:rPr>
          <w:sz w:val="28"/>
        </w:rPr>
        <w:t>его</w:t>
      </w:r>
      <w:r>
        <w:rPr>
          <w:spacing w:val="4"/>
          <w:sz w:val="28"/>
        </w:rPr>
        <w:t xml:space="preserve"> </w:t>
      </w:r>
      <w:r>
        <w:rPr>
          <w:sz w:val="28"/>
        </w:rPr>
        <w:t>угадать,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 Вы постучали. Чтобы ребёнок сумел л</w:t>
      </w:r>
      <w:r>
        <w:rPr>
          <w:sz w:val="28"/>
        </w:rPr>
        <w:t>учше отработать этот навык,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 меняйтесь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2"/>
          <w:sz w:val="28"/>
        </w:rPr>
        <w:t xml:space="preserve"> </w:t>
      </w:r>
      <w:r>
        <w:rPr>
          <w:sz w:val="28"/>
        </w:rPr>
        <w:t>ролями.)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31"/>
        </w:tabs>
        <w:spacing w:line="242" w:lineRule="auto"/>
        <w:ind w:right="388" w:firstLine="0"/>
        <w:rPr>
          <w:sz w:val="28"/>
        </w:rPr>
      </w:pPr>
      <w:r>
        <w:rPr>
          <w:sz w:val="28"/>
        </w:rPr>
        <w:t>Назвать больше слов по теме. ( в течение минуты назвать как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слов,</w:t>
      </w:r>
      <w:r>
        <w:rPr>
          <w:spacing w:val="-2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62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птиц,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3"/>
          <w:sz w:val="28"/>
        </w:rPr>
        <w:t xml:space="preserve"> </w:t>
      </w:r>
      <w:r>
        <w:rPr>
          <w:sz w:val="28"/>
        </w:rPr>
        <w:t>имена</w:t>
      </w:r>
      <w:r>
        <w:rPr>
          <w:spacing w:val="2"/>
          <w:sz w:val="28"/>
        </w:rPr>
        <w:t xml:space="preserve"> </w:t>
      </w:r>
      <w:r>
        <w:rPr>
          <w:sz w:val="28"/>
        </w:rPr>
        <w:t>стран</w:t>
      </w:r>
      <w:r>
        <w:rPr>
          <w:spacing w:val="1"/>
          <w:sz w:val="28"/>
        </w:rPr>
        <w:t xml:space="preserve"> </w:t>
      </w:r>
      <w:r>
        <w:rPr>
          <w:sz w:val="28"/>
        </w:rPr>
        <w:t>и т.д.)</w:t>
      </w:r>
    </w:p>
    <w:p w:rsidR="00935FC4" w:rsidRDefault="00935FC4">
      <w:pPr>
        <w:spacing w:line="242" w:lineRule="auto"/>
        <w:rPr>
          <w:sz w:val="28"/>
        </w:rPr>
        <w:sectPr w:rsidR="00935FC4">
          <w:pgSz w:w="11910" w:h="16840"/>
          <w:pgMar w:top="1040" w:right="700" w:bottom="280" w:left="1580" w:header="720" w:footer="720" w:gutter="0"/>
          <w:cols w:space="720"/>
        </w:sectPr>
      </w:pP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spacing w:before="67"/>
        <w:ind w:right="420" w:firstLine="0"/>
        <w:rPr>
          <w:sz w:val="28"/>
        </w:rPr>
      </w:pPr>
      <w:r>
        <w:rPr>
          <w:sz w:val="28"/>
        </w:rPr>
        <w:lastRenderedPageBreak/>
        <w:t>Составить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цепочку</w:t>
      </w:r>
      <w:r>
        <w:rPr>
          <w:spacing w:val="-9"/>
          <w:sz w:val="28"/>
        </w:rPr>
        <w:t xml:space="preserve"> </w:t>
      </w:r>
      <w:r>
        <w:rPr>
          <w:sz w:val="28"/>
        </w:rPr>
        <w:t>слов.</w:t>
      </w:r>
      <w:r>
        <w:rPr>
          <w:spacing w:val="-3"/>
          <w:sz w:val="28"/>
        </w:rPr>
        <w:t xml:space="preserve"> </w:t>
      </w:r>
      <w:r>
        <w:rPr>
          <w:sz w:val="28"/>
        </w:rPr>
        <w:t>(Так,</w:t>
      </w:r>
      <w:r>
        <w:rPr>
          <w:spacing w:val="-2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последняя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была бы и первой последующего. Например: ребёнок-корова-аромат-торт-</w:t>
      </w:r>
      <w:r>
        <w:rPr>
          <w:spacing w:val="1"/>
          <w:sz w:val="28"/>
        </w:rPr>
        <w:t xml:space="preserve"> </w:t>
      </w:r>
      <w:r>
        <w:rPr>
          <w:sz w:val="28"/>
        </w:rPr>
        <w:t>тень.)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spacing w:line="244" w:lineRule="auto"/>
        <w:ind w:right="1116" w:firstLine="0"/>
        <w:rPr>
          <w:sz w:val="28"/>
        </w:rPr>
      </w:pPr>
      <w:r>
        <w:rPr>
          <w:sz w:val="28"/>
        </w:rPr>
        <w:t>Составить цепочки слов-антонимов. (Например: горячий-холодный,</w:t>
      </w:r>
      <w:r>
        <w:rPr>
          <w:spacing w:val="-67"/>
          <w:sz w:val="28"/>
        </w:rPr>
        <w:t xml:space="preserve"> </w:t>
      </w:r>
      <w:r>
        <w:rPr>
          <w:sz w:val="28"/>
        </w:rPr>
        <w:t>тёмный-светлый,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высокий-низкий,</w:t>
      </w:r>
      <w:r>
        <w:rPr>
          <w:spacing w:val="2"/>
          <w:sz w:val="28"/>
        </w:rPr>
        <w:t xml:space="preserve"> </w:t>
      </w:r>
      <w:r>
        <w:rPr>
          <w:sz w:val="28"/>
        </w:rPr>
        <w:t>худой-толстый и</w:t>
      </w:r>
      <w:r>
        <w:rPr>
          <w:sz w:val="28"/>
        </w:rPr>
        <w:t xml:space="preserve"> т.д.)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31"/>
        </w:tabs>
        <w:spacing w:line="314" w:lineRule="exact"/>
        <w:ind w:left="330"/>
        <w:rPr>
          <w:sz w:val="28"/>
        </w:rPr>
      </w:pPr>
      <w:r>
        <w:rPr>
          <w:sz w:val="28"/>
        </w:rPr>
        <w:t>Назвать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того</w:t>
      </w:r>
      <w:r>
        <w:rPr>
          <w:spacing w:val="-5"/>
          <w:sz w:val="28"/>
        </w:rPr>
        <w:t xml:space="preserve"> </w:t>
      </w:r>
      <w:r>
        <w:rPr>
          <w:sz w:val="28"/>
        </w:rPr>
        <w:t>же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цвета.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Например:</w:t>
      </w:r>
    </w:p>
    <w:p w:rsidR="00935FC4" w:rsidRDefault="00730BE8">
      <w:pPr>
        <w:pStyle w:val="a3"/>
        <w:ind w:right="201"/>
        <w:jc w:val="both"/>
      </w:pPr>
      <w:r>
        <w:t>жёлтого-лимон, солнце, подсолнух, канарейка; или красного-помидор, перец,</w:t>
      </w:r>
      <w:r>
        <w:rPr>
          <w:spacing w:val="-67"/>
        </w:rPr>
        <w:t xml:space="preserve"> </w:t>
      </w:r>
      <w:r>
        <w:t>кровь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ind w:right="309" w:firstLine="0"/>
        <w:jc w:val="both"/>
        <w:rPr>
          <w:sz w:val="28"/>
        </w:rPr>
      </w:pPr>
      <w:r>
        <w:rPr>
          <w:sz w:val="28"/>
        </w:rPr>
        <w:t>Угадай, что я хочу сказать. (Произнесите первый слог в каком-либо слове,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угадать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</w:t>
      </w:r>
      <w:r>
        <w:rPr>
          <w:spacing w:val="-5"/>
          <w:sz w:val="28"/>
        </w:rPr>
        <w:t xml:space="preserve"> </w:t>
      </w:r>
      <w:r>
        <w:rPr>
          <w:sz w:val="28"/>
        </w:rPr>
        <w:t>целиком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этому</w:t>
      </w:r>
      <w:r>
        <w:rPr>
          <w:spacing w:val="-9"/>
          <w:sz w:val="28"/>
        </w:rPr>
        <w:t xml:space="preserve"> </w:t>
      </w:r>
      <w:r>
        <w:rPr>
          <w:sz w:val="28"/>
        </w:rPr>
        <w:t>слогу.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Загадывайте</w:t>
      </w:r>
      <w:r>
        <w:rPr>
          <w:spacing w:val="-68"/>
          <w:sz w:val="28"/>
        </w:rPr>
        <w:t xml:space="preserve"> </w:t>
      </w:r>
      <w:r>
        <w:rPr>
          <w:sz w:val="28"/>
        </w:rPr>
        <w:t>и отгадывайте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очереди.)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ind w:right="383" w:firstLine="0"/>
        <w:rPr>
          <w:sz w:val="28"/>
        </w:rPr>
      </w:pPr>
      <w:r>
        <w:rPr>
          <w:sz w:val="28"/>
        </w:rPr>
        <w:t>Освоение понятий о местоположении предметов в пространстве (внутри,</w:t>
      </w:r>
      <w:r>
        <w:rPr>
          <w:spacing w:val="1"/>
          <w:sz w:val="28"/>
        </w:rPr>
        <w:t xml:space="preserve"> </w:t>
      </w:r>
      <w:r>
        <w:rPr>
          <w:sz w:val="28"/>
        </w:rPr>
        <w:t>над, под,</w:t>
      </w:r>
      <w:r>
        <w:rPr>
          <w:spacing w:val="1"/>
          <w:sz w:val="28"/>
        </w:rPr>
        <w:t xml:space="preserve"> </w:t>
      </w:r>
      <w:r>
        <w:rPr>
          <w:sz w:val="28"/>
        </w:rPr>
        <w:t>снизу, сверху, между, слева, справа). Например: предложите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ребёнку взять карандаш и положить его </w:t>
      </w:r>
      <w:r>
        <w:rPr>
          <w:sz w:val="28"/>
        </w:rPr>
        <w:t>между компьютером и книгой,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на третью</w:t>
      </w:r>
      <w:r>
        <w:rPr>
          <w:spacing w:val="-1"/>
          <w:sz w:val="28"/>
        </w:rPr>
        <w:t xml:space="preserve"> </w:t>
      </w:r>
      <w:r>
        <w:rPr>
          <w:sz w:val="28"/>
        </w:rPr>
        <w:t>полку в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1"/>
          <w:sz w:val="28"/>
        </w:rPr>
        <w:t xml:space="preserve"> </w:t>
      </w:r>
      <w:r>
        <w:rPr>
          <w:sz w:val="28"/>
        </w:rPr>
        <w:t>ряду,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телевизора.</w:t>
      </w:r>
    </w:p>
    <w:p w:rsidR="00935FC4" w:rsidRDefault="00935FC4">
      <w:pPr>
        <w:pStyle w:val="a3"/>
        <w:spacing w:before="1"/>
        <w:ind w:left="0"/>
      </w:pPr>
    </w:p>
    <w:p w:rsidR="00935FC4" w:rsidRDefault="00730BE8">
      <w:pPr>
        <w:pStyle w:val="1"/>
        <w:spacing w:line="322" w:lineRule="exact"/>
        <w:rPr>
          <w:u w:val="none"/>
        </w:rPr>
      </w:pPr>
      <w:r>
        <w:rPr>
          <w:u w:val="thick"/>
        </w:rPr>
        <w:t>Некоторые</w:t>
      </w:r>
      <w:r>
        <w:rPr>
          <w:spacing w:val="-3"/>
          <w:u w:val="thick"/>
        </w:rPr>
        <w:t xml:space="preserve"> </w:t>
      </w:r>
      <w:r>
        <w:rPr>
          <w:u w:val="thick"/>
        </w:rPr>
        <w:t>рекомендации</w:t>
      </w:r>
      <w:r>
        <w:rPr>
          <w:spacing w:val="-6"/>
          <w:u w:val="thick"/>
        </w:rPr>
        <w:t xml:space="preserve"> </w:t>
      </w:r>
      <w:r>
        <w:rPr>
          <w:u w:val="thick"/>
        </w:rPr>
        <w:t>родителям</w:t>
      </w:r>
      <w:r>
        <w:rPr>
          <w:spacing w:val="-1"/>
          <w:u w:val="thick"/>
        </w:rPr>
        <w:t xml:space="preserve"> </w:t>
      </w:r>
      <w:r>
        <w:rPr>
          <w:u w:val="thick"/>
        </w:rPr>
        <w:t>по</w:t>
      </w:r>
      <w:r>
        <w:rPr>
          <w:spacing w:val="-7"/>
          <w:u w:val="thick"/>
        </w:rPr>
        <w:t xml:space="preserve"> </w:t>
      </w:r>
      <w:r>
        <w:rPr>
          <w:u w:val="thick"/>
        </w:rPr>
        <w:t>развитию</w:t>
      </w:r>
      <w:r>
        <w:rPr>
          <w:spacing w:val="-5"/>
          <w:u w:val="thick"/>
        </w:rPr>
        <w:t xml:space="preserve"> </w:t>
      </w:r>
      <w:r>
        <w:rPr>
          <w:u w:val="thick"/>
        </w:rPr>
        <w:t>устной</w:t>
      </w:r>
      <w:r>
        <w:rPr>
          <w:spacing w:val="-5"/>
          <w:u w:val="thick"/>
        </w:rPr>
        <w:t xml:space="preserve"> </w:t>
      </w:r>
      <w:r>
        <w:rPr>
          <w:u w:val="thick"/>
        </w:rPr>
        <w:t>речи</w:t>
      </w:r>
      <w:r>
        <w:rPr>
          <w:spacing w:val="-6"/>
          <w:u w:val="thick"/>
        </w:rPr>
        <w:t xml:space="preserve"> </w:t>
      </w:r>
      <w:r>
        <w:rPr>
          <w:u w:val="thick"/>
        </w:rPr>
        <w:t>ребёнка: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94"/>
        </w:tabs>
        <w:ind w:right="163" w:firstLine="0"/>
        <w:rPr>
          <w:sz w:val="28"/>
        </w:rPr>
      </w:pPr>
      <w:r>
        <w:rPr>
          <w:sz w:val="28"/>
        </w:rPr>
        <w:t>Обращать</w:t>
      </w:r>
      <w:r>
        <w:rPr>
          <w:spacing w:val="60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64"/>
          <w:sz w:val="28"/>
        </w:rPr>
        <w:t xml:space="preserve"> </w:t>
      </w:r>
      <w:r>
        <w:rPr>
          <w:sz w:val="28"/>
        </w:rPr>
        <w:t>на</w:t>
      </w:r>
      <w:r>
        <w:rPr>
          <w:spacing w:val="64"/>
          <w:sz w:val="28"/>
        </w:rPr>
        <w:t xml:space="preserve"> </w:t>
      </w:r>
      <w:r>
        <w:rPr>
          <w:sz w:val="28"/>
        </w:rPr>
        <w:t>то,</w:t>
      </w:r>
      <w:r>
        <w:rPr>
          <w:spacing w:val="66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62"/>
          <w:sz w:val="28"/>
        </w:rPr>
        <w:t xml:space="preserve"> </w:t>
      </w:r>
      <w:r>
        <w:rPr>
          <w:sz w:val="28"/>
        </w:rPr>
        <w:t>связно,</w:t>
      </w:r>
      <w:r>
        <w:rPr>
          <w:spacing w:val="66"/>
          <w:sz w:val="28"/>
        </w:rPr>
        <w:t xml:space="preserve"> </w:t>
      </w:r>
      <w:r>
        <w:rPr>
          <w:sz w:val="28"/>
        </w:rPr>
        <w:t>логично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 ребёнок</w:t>
      </w:r>
      <w:r>
        <w:rPr>
          <w:spacing w:val="3"/>
          <w:sz w:val="28"/>
        </w:rPr>
        <w:t xml:space="preserve"> </w:t>
      </w:r>
      <w:r>
        <w:rPr>
          <w:sz w:val="28"/>
        </w:rPr>
        <w:t>излагает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мысли.</w:t>
      </w:r>
    </w:p>
    <w:p w:rsidR="00935FC4" w:rsidRDefault="00730BE8">
      <w:pPr>
        <w:pStyle w:val="a3"/>
        <w:ind w:right="154" w:firstLine="192"/>
        <w:jc w:val="both"/>
      </w:pPr>
      <w:r>
        <w:t>*</w:t>
      </w:r>
      <w:r>
        <w:rPr>
          <w:spacing w:val="1"/>
        </w:rPr>
        <w:t xml:space="preserve"> </w:t>
      </w:r>
      <w:r>
        <w:t>Помогать ребёнку описывать предметы, события и явления как можно</w:t>
      </w:r>
      <w:r>
        <w:rPr>
          <w:spacing w:val="1"/>
        </w:rPr>
        <w:t xml:space="preserve"> </w:t>
      </w:r>
      <w:r>
        <w:t>более подробнее. Границы познаний ребёнка при этом расширяются и его</w:t>
      </w:r>
      <w:r>
        <w:rPr>
          <w:spacing w:val="1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обогащается.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480"/>
        </w:tabs>
        <w:ind w:right="152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песенок,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видимость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''как-бы</w:t>
      </w:r>
      <w:r>
        <w:rPr>
          <w:spacing w:val="1"/>
          <w:sz w:val="28"/>
        </w:rPr>
        <w:t xml:space="preserve"> </w:t>
      </w:r>
      <w:r>
        <w:rPr>
          <w:sz w:val="28"/>
        </w:rPr>
        <w:t>поёт'',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произнося</w:t>
      </w:r>
      <w:r>
        <w:rPr>
          <w:spacing w:val="1"/>
          <w:sz w:val="28"/>
        </w:rPr>
        <w:t xml:space="preserve"> </w:t>
      </w:r>
      <w:r>
        <w:rPr>
          <w:sz w:val="28"/>
        </w:rPr>
        <w:t>нечленораздельно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какие-то</w:t>
      </w:r>
      <w:r>
        <w:rPr>
          <w:spacing w:val="1"/>
          <w:sz w:val="28"/>
        </w:rPr>
        <w:t xml:space="preserve"> </w:t>
      </w:r>
      <w:r>
        <w:rPr>
          <w:sz w:val="28"/>
        </w:rPr>
        <w:t>слога.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песнях,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понимать и произносить каждое слово. Поэтому - пойте вместе с</w:t>
      </w:r>
      <w:r>
        <w:rPr>
          <w:spacing w:val="1"/>
          <w:sz w:val="28"/>
        </w:rPr>
        <w:t xml:space="preserve"> </w:t>
      </w:r>
      <w:r>
        <w:rPr>
          <w:sz w:val="28"/>
        </w:rPr>
        <w:t>ним.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spacing w:line="320" w:lineRule="exact"/>
        <w:ind w:left="325" w:hanging="207"/>
        <w:jc w:val="both"/>
        <w:rPr>
          <w:sz w:val="28"/>
        </w:rPr>
      </w:pPr>
      <w:r>
        <w:rPr>
          <w:sz w:val="28"/>
        </w:rPr>
        <w:t>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рифмы.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spacing w:line="242" w:lineRule="auto"/>
        <w:ind w:right="923" w:firstLine="0"/>
        <w:rPr>
          <w:sz w:val="28"/>
        </w:rPr>
      </w:pPr>
      <w:r>
        <w:rPr>
          <w:sz w:val="28"/>
        </w:rPr>
        <w:t>Чаще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7"/>
          <w:sz w:val="28"/>
        </w:rPr>
        <w:t xml:space="preserve"> </w:t>
      </w:r>
      <w:r>
        <w:rPr>
          <w:sz w:val="28"/>
        </w:rPr>
        <w:t>самим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-7"/>
          <w:sz w:val="28"/>
        </w:rPr>
        <w:t xml:space="preserve"> </w:t>
      </w:r>
      <w:r>
        <w:rPr>
          <w:sz w:val="28"/>
        </w:rPr>
        <w:t>ис</w:t>
      </w:r>
      <w:r>
        <w:rPr>
          <w:sz w:val="28"/>
        </w:rPr>
        <w:t>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поговорок,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пословиц и</w:t>
      </w:r>
      <w:r>
        <w:rPr>
          <w:spacing w:val="5"/>
          <w:sz w:val="28"/>
        </w:rPr>
        <w:t xml:space="preserve"> </w:t>
      </w:r>
      <w:r>
        <w:rPr>
          <w:sz w:val="28"/>
        </w:rPr>
        <w:t>распространенных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выражений.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spacing w:line="320" w:lineRule="exact"/>
        <w:ind w:left="325" w:hanging="207"/>
        <w:rPr>
          <w:sz w:val="28"/>
        </w:rPr>
      </w:pP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3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загадывать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загадки.</w:t>
      </w:r>
    </w:p>
    <w:p w:rsidR="00935FC4" w:rsidRDefault="00730BE8">
      <w:pPr>
        <w:pStyle w:val="a5"/>
        <w:numPr>
          <w:ilvl w:val="0"/>
          <w:numId w:val="1"/>
        </w:numPr>
        <w:tabs>
          <w:tab w:val="left" w:pos="326"/>
        </w:tabs>
        <w:ind w:left="325" w:hanging="207"/>
        <w:rPr>
          <w:sz w:val="28"/>
        </w:rPr>
      </w:pPr>
      <w:r>
        <w:rPr>
          <w:sz w:val="28"/>
        </w:rPr>
        <w:t>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смешные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истории.</w:t>
      </w:r>
    </w:p>
    <w:sectPr w:rsidR="00935FC4">
      <w:pgSz w:w="11910" w:h="16840"/>
      <w:pgMar w:top="104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A77"/>
    <w:multiLevelType w:val="hybridMultilevel"/>
    <w:tmpl w:val="711014A4"/>
    <w:lvl w:ilvl="0" w:tplc="16C27926">
      <w:numFmt w:val="bullet"/>
      <w:lvlText w:val="*"/>
      <w:lvlJc w:val="left"/>
      <w:pPr>
        <w:ind w:left="1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C8F3BC">
      <w:numFmt w:val="bullet"/>
      <w:lvlText w:val="•"/>
      <w:lvlJc w:val="left"/>
      <w:pPr>
        <w:ind w:left="1070" w:hanging="212"/>
      </w:pPr>
      <w:rPr>
        <w:rFonts w:hint="default"/>
        <w:lang w:val="ru-RU" w:eastAsia="en-US" w:bidi="ar-SA"/>
      </w:rPr>
    </w:lvl>
    <w:lvl w:ilvl="2" w:tplc="FEFA4C3C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3" w:tplc="2D92B74A">
      <w:numFmt w:val="bullet"/>
      <w:lvlText w:val="•"/>
      <w:lvlJc w:val="left"/>
      <w:pPr>
        <w:ind w:left="2971" w:hanging="212"/>
      </w:pPr>
      <w:rPr>
        <w:rFonts w:hint="default"/>
        <w:lang w:val="ru-RU" w:eastAsia="en-US" w:bidi="ar-SA"/>
      </w:rPr>
    </w:lvl>
    <w:lvl w:ilvl="4" w:tplc="078AA28A">
      <w:numFmt w:val="bullet"/>
      <w:lvlText w:val="•"/>
      <w:lvlJc w:val="left"/>
      <w:pPr>
        <w:ind w:left="3921" w:hanging="212"/>
      </w:pPr>
      <w:rPr>
        <w:rFonts w:hint="default"/>
        <w:lang w:val="ru-RU" w:eastAsia="en-US" w:bidi="ar-SA"/>
      </w:rPr>
    </w:lvl>
    <w:lvl w:ilvl="5" w:tplc="F6C0D4FE">
      <w:numFmt w:val="bullet"/>
      <w:lvlText w:val="•"/>
      <w:lvlJc w:val="left"/>
      <w:pPr>
        <w:ind w:left="4872" w:hanging="212"/>
      </w:pPr>
      <w:rPr>
        <w:rFonts w:hint="default"/>
        <w:lang w:val="ru-RU" w:eastAsia="en-US" w:bidi="ar-SA"/>
      </w:rPr>
    </w:lvl>
    <w:lvl w:ilvl="6" w:tplc="9684E67C">
      <w:numFmt w:val="bullet"/>
      <w:lvlText w:val="•"/>
      <w:lvlJc w:val="left"/>
      <w:pPr>
        <w:ind w:left="5822" w:hanging="212"/>
      </w:pPr>
      <w:rPr>
        <w:rFonts w:hint="default"/>
        <w:lang w:val="ru-RU" w:eastAsia="en-US" w:bidi="ar-SA"/>
      </w:rPr>
    </w:lvl>
    <w:lvl w:ilvl="7" w:tplc="B2C4B16C">
      <w:numFmt w:val="bullet"/>
      <w:lvlText w:val="•"/>
      <w:lvlJc w:val="left"/>
      <w:pPr>
        <w:ind w:left="6772" w:hanging="212"/>
      </w:pPr>
      <w:rPr>
        <w:rFonts w:hint="default"/>
        <w:lang w:val="ru-RU" w:eastAsia="en-US" w:bidi="ar-SA"/>
      </w:rPr>
    </w:lvl>
    <w:lvl w:ilvl="8" w:tplc="1E061B5A">
      <w:numFmt w:val="bullet"/>
      <w:lvlText w:val="•"/>
      <w:lvlJc w:val="left"/>
      <w:pPr>
        <w:ind w:left="7723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5FC4"/>
    <w:rsid w:val="00730BE8"/>
    <w:rsid w:val="009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F01DCCA"/>
  <w15:docId w15:val="{FE310216-3622-4896-85D8-0311D97D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19"/>
      <w:outlineLvl w:val="0"/>
    </w:pPr>
    <w:rPr>
      <w:b/>
      <w:b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2"/>
      <w:ind w:left="969"/>
    </w:pPr>
    <w:rPr>
      <w:b/>
      <w:bCs/>
      <w:i/>
      <w:iCs/>
      <w:sz w:val="40"/>
      <w:szCs w:val="40"/>
    </w:rPr>
  </w:style>
  <w:style w:type="paragraph" w:styleId="a5">
    <w:name w:val="List Paragraph"/>
    <w:basedOn w:val="a"/>
    <w:uiPriority w:val="1"/>
    <w:qFormat/>
    <w:pPr>
      <w:ind w:left="11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</Words>
  <Characters>5279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3</cp:revision>
  <dcterms:created xsi:type="dcterms:W3CDTF">2023-04-04T08:11:00Z</dcterms:created>
  <dcterms:modified xsi:type="dcterms:W3CDTF">2023-04-04T08:12:00Z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2023-04-04T00:00:00Z</vt:filetime>
  </property>
</Properties>
</file>