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5C45B0">
        <w:rPr>
          <w:b/>
          <w:sz w:val="28"/>
          <w:szCs w:val="28"/>
        </w:rPr>
        <w:t>Конспект мастер – класса для педагогов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proofErr w:type="spellStart"/>
      <w:r>
        <w:rPr>
          <w:b/>
          <w:sz w:val="28"/>
          <w:szCs w:val="28"/>
        </w:rPr>
        <w:t>Зайнетдинова</w:t>
      </w:r>
      <w:proofErr w:type="spellEnd"/>
      <w:r>
        <w:rPr>
          <w:b/>
          <w:sz w:val="28"/>
          <w:szCs w:val="28"/>
        </w:rPr>
        <w:t xml:space="preserve"> Ю.А.</w:t>
      </w:r>
    </w:p>
    <w:p w:rsidR="00414433" w:rsidRPr="005C45B0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8"/>
          <w:szCs w:val="28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«Развитие речи детей среднего возраста через дидактические игры»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 </w:t>
      </w:r>
      <w:r>
        <w:rPr>
          <w:color w:val="000000"/>
          <w:sz w:val="26"/>
          <w:szCs w:val="26"/>
        </w:rPr>
        <w:t>повышение профессиональной компетентности педагогов по вопросу развития речевой деятельности воспитанников посредством использования дидактических игр.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познакомить педагогов с вариантами дидактических игр для речевого развития детей 4-5 лет;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повысить уровень профессиональной компетентности педагогов, их мотивацию на системное использование в практике дидактических игр по развитию речи;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картинки с изображением фруктов и овощей, стакан.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 мастер-класса: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Педагоги, администрация ДОУ.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мастер-класса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Теоретическая часть.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3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Здравствуйте, уважаемые коллеги!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Спасибо, что нашли время и пришли на сегодняшний мастер-класс. Речь пойдет о развитии речи детей 4-5 лет.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</w:t>
      </w:r>
      <w:proofErr w:type="gramStart"/>
      <w:r>
        <w:rPr>
          <w:color w:val="000000"/>
          <w:sz w:val="27"/>
          <w:szCs w:val="27"/>
        </w:rPr>
        <w:t>дств дл</w:t>
      </w:r>
      <w:proofErr w:type="gramEnd"/>
      <w:r>
        <w:rPr>
          <w:color w:val="000000"/>
          <w:sz w:val="27"/>
          <w:szCs w:val="27"/>
        </w:rPr>
        <w:t>я этой цели найдется немало, но мы сегодня затронем дидактические игры.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начала, немного теории….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3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Значение дидактических игр для развития речи детей невозможно преувеличить! С их помощью:</w:t>
      </w:r>
    </w:p>
    <w:p w:rsidR="00414433" w:rsidRDefault="00414433" w:rsidP="0041443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пополняется и активизируется словарь;</w:t>
      </w:r>
    </w:p>
    <w:p w:rsidR="00414433" w:rsidRDefault="00414433" w:rsidP="0041443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формируется правильное звукопроизношение;</w:t>
      </w:r>
    </w:p>
    <w:p w:rsidR="00414433" w:rsidRDefault="00414433" w:rsidP="0041443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развивается связная речь;</w:t>
      </w:r>
    </w:p>
    <w:p w:rsidR="00414433" w:rsidRDefault="00414433" w:rsidP="0041443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развивается умение правильно выражать свои мысли.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Помимо этого,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Рассмотрим на конкретных примерах варианты дидактических игр для развития речи детей 4-5 лет.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Слайд 4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Огромный блок по развитию устной речи детей дошкольного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возраста подразделяется на 4 составляющие: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Развитие лексической стороны речи.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Формирование грамматического строя речи.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и совершенствование звуковой культуры речи.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Развитие связной речи детей.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Слайд 5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Практическая часть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Рассмотрим каждую категорию в отдельности.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1. Развитие лексической стороны речи</w:t>
      </w:r>
      <w:r>
        <w:rPr>
          <w:color w:val="000000"/>
          <w:sz w:val="27"/>
          <w:szCs w:val="27"/>
        </w:rPr>
        <w:t> рассматривается как целенаправленная педагогическая деятельность, обеспечивающая эффективное освоение словарного состава родного языка.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оказать стакан)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в руках стакан. Кто скажет, как и для чего его можно использовать?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 xml:space="preserve">(участники отвечают: пить чай, поливать цветы, измерять крупу, накрывать рассаду, ставить карандаши и </w:t>
      </w:r>
      <w:proofErr w:type="spellStart"/>
      <w:r>
        <w:rPr>
          <w:i/>
          <w:iCs/>
          <w:color w:val="000000"/>
          <w:sz w:val="27"/>
          <w:szCs w:val="27"/>
        </w:rPr>
        <w:t>т.д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Правильно! А теперь давайте поиграем!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Д\и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«Кто больше знает»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буду называть различные предметы, а вы вспомните и назовите, что с ними можно делать. Постарайтесь сказать как можно больше.  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Варианты слов: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Карандаш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Подушка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Книга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Нитки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Ручка и т.д.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6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2. Формирование грамматического строя речи</w:t>
      </w:r>
      <w:r>
        <w:rPr>
          <w:color w:val="000000"/>
          <w:sz w:val="27"/>
          <w:szCs w:val="27"/>
        </w:rPr>
        <w:t xml:space="preserve"> – довольно сложное направление, но с помощью игр дети прекрасно усваивают все нормы русского языка. Следующая игра ставит перед собой цель научить детей составлять предложения с союзом "А", активизировать в речи слова </w:t>
      </w:r>
      <w:proofErr w:type="gramStart"/>
      <w:r>
        <w:rPr>
          <w:color w:val="000000"/>
          <w:sz w:val="27"/>
          <w:szCs w:val="27"/>
        </w:rPr>
        <w:t>-о</w:t>
      </w:r>
      <w:proofErr w:type="gramEnd"/>
      <w:r>
        <w:rPr>
          <w:color w:val="000000"/>
          <w:sz w:val="27"/>
          <w:szCs w:val="27"/>
        </w:rPr>
        <w:t>пределения.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Д\и</w:t>
      </w:r>
      <w:proofErr w:type="spellEnd"/>
      <w:r>
        <w:rPr>
          <w:b/>
          <w:bCs/>
          <w:color w:val="000000"/>
          <w:sz w:val="27"/>
          <w:szCs w:val="27"/>
        </w:rPr>
        <w:t xml:space="preserve"> «Спорщики»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(раздать картинки с изображением овощей)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Представьте, что вы – овощи и фрукты, и каждый из вас хочет продемонстрировать свои качества и выделиться среди других, используя при этом любые определения.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(например «Я сладкое яблоко» - «А я кислый лимон» </w:t>
      </w:r>
      <w:proofErr w:type="spellStart"/>
      <w:r>
        <w:rPr>
          <w:i/>
          <w:iCs/>
          <w:color w:val="000000"/>
          <w:sz w:val="27"/>
          <w:szCs w:val="27"/>
        </w:rPr>
        <w:t>итд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7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  <w:u w:val="single"/>
        </w:rPr>
        <w:t>Развитие и совершенствование звуковой культуры речи</w:t>
      </w:r>
      <w:r>
        <w:rPr>
          <w:color w:val="000000"/>
          <w:sz w:val="27"/>
          <w:szCs w:val="27"/>
        </w:rPr>
        <w:t xml:space="preserve"> - </w:t>
      </w:r>
      <w:proofErr w:type="spellStart"/>
      <w:r>
        <w:rPr>
          <w:color w:val="000000"/>
          <w:sz w:val="27"/>
          <w:szCs w:val="27"/>
        </w:rPr>
        <w:t>многоаспектная</w:t>
      </w:r>
      <w:proofErr w:type="spellEnd"/>
      <w:r>
        <w:rPr>
          <w:color w:val="000000"/>
          <w:sz w:val="27"/>
          <w:szCs w:val="27"/>
        </w:rPr>
        <w:t xml:space="preserve"> задача, в которую входят более частные </w:t>
      </w:r>
      <w:proofErr w:type="spellStart"/>
      <w:r>
        <w:rPr>
          <w:color w:val="000000"/>
          <w:sz w:val="27"/>
          <w:szCs w:val="27"/>
        </w:rPr>
        <w:t>микрозадачи</w:t>
      </w:r>
      <w:proofErr w:type="spellEnd"/>
      <w:r>
        <w:rPr>
          <w:color w:val="000000"/>
          <w:sz w:val="27"/>
          <w:szCs w:val="27"/>
        </w:rPr>
        <w:t xml:space="preserve">, связанные с развитием восприятия звуков родной речи и произношения (говорение, </w:t>
      </w:r>
      <w:proofErr w:type="spellStart"/>
      <w:r>
        <w:rPr>
          <w:color w:val="000000"/>
          <w:sz w:val="27"/>
          <w:szCs w:val="27"/>
        </w:rPr>
        <w:t>речепроизношение</w:t>
      </w:r>
      <w:proofErr w:type="spellEnd"/>
      <w:r>
        <w:rPr>
          <w:color w:val="000000"/>
          <w:sz w:val="27"/>
          <w:szCs w:val="27"/>
        </w:rPr>
        <w:t>). Она предполагает: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речевого слуха;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обучение правильному звукопроизношению;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овладение средствами звуковой выразительности речи (тон речи, тембр голоса, темп, ударение, сила голоса, интонация);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выработку четкой дикции.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Предлагаю немного размяться и поиграть в следующую игру!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Д\и</w:t>
      </w:r>
      <w:proofErr w:type="spellEnd"/>
      <w:r>
        <w:rPr>
          <w:b/>
          <w:bCs/>
          <w:color w:val="000000"/>
          <w:sz w:val="27"/>
          <w:szCs w:val="27"/>
        </w:rPr>
        <w:t xml:space="preserve"> «Лодочки и пароходы»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(предложить участникам разделиться на две группы: одна группа — лодочки, другая – пароходы)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плывет лодочка по реке, то слышно: «</w:t>
      </w:r>
      <w:proofErr w:type="spellStart"/>
      <w:r>
        <w:rPr>
          <w:color w:val="000000"/>
          <w:sz w:val="27"/>
          <w:szCs w:val="27"/>
        </w:rPr>
        <w:t>Шух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шух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шух</w:t>
      </w:r>
      <w:proofErr w:type="spellEnd"/>
      <w:r>
        <w:rPr>
          <w:color w:val="000000"/>
          <w:sz w:val="27"/>
          <w:szCs w:val="27"/>
        </w:rPr>
        <w:t>», когда плывет пароход, то слышно «</w:t>
      </w:r>
      <w:proofErr w:type="spellStart"/>
      <w:r>
        <w:rPr>
          <w:color w:val="000000"/>
          <w:sz w:val="27"/>
          <w:szCs w:val="27"/>
        </w:rPr>
        <w:t>Тшух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тпш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тшух</w:t>
      </w:r>
      <w:proofErr w:type="spellEnd"/>
      <w:r>
        <w:rPr>
          <w:color w:val="000000"/>
          <w:sz w:val="27"/>
          <w:szCs w:val="27"/>
        </w:rPr>
        <w:t>» (участники повторяют звукосочетание). По сигналу «Плывут лодочки» первая группа идет по группе и произносит звукосочетания: «</w:t>
      </w:r>
      <w:proofErr w:type="spellStart"/>
      <w:r>
        <w:rPr>
          <w:color w:val="000000"/>
          <w:sz w:val="27"/>
          <w:szCs w:val="27"/>
        </w:rPr>
        <w:t>Шух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шух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шух</w:t>
      </w:r>
      <w:proofErr w:type="spellEnd"/>
      <w:r>
        <w:rPr>
          <w:color w:val="000000"/>
          <w:sz w:val="27"/>
          <w:szCs w:val="27"/>
        </w:rPr>
        <w:t>». По сигналу «Плывут пароходы» упражнения выполняет вторая группа. Затем участники меняются ролями, и игра повторяется.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8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4. Развитие связной речи детей.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игры позволят расширить словарный запас ребёнка, научат правильно сочетать слова в устной речи и активизируют коммуникативные навыки дошкольников.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Д\и</w:t>
      </w:r>
      <w:proofErr w:type="spellEnd"/>
      <w:r>
        <w:rPr>
          <w:b/>
          <w:bCs/>
          <w:color w:val="000000"/>
          <w:sz w:val="27"/>
          <w:szCs w:val="27"/>
        </w:rPr>
        <w:t xml:space="preserve"> «Отгадай-ка»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предметы нашей комнаты расскажут о себе, а мы по описанию отгадаем, какой предмет говорит. Когда будете рассказывать о предмете, не смотрите на него, чтобы мы сразу не отгадали. Говорите только о тех предметах, которые находятся в комнате.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После небольшой паузы (участники должны выбрать предмет для описания, приготовиться к ответу) воспитатель кладет камешек на колени любому играющему. Участник встает и дает описание предмета, а затем передает камешек тому, кто будет отгадывать. Отгадав, другой участник описывает свой предмет и передаёт камешек другому играющему, чтобы тот отгадал.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Примерный план описания предмета: «Он разноцветный, круглой формы. Его можно бросать вверх, катать по земле, а в группе нельзя им играть, так как можно разбить стекло».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</w:t>
      </w:r>
      <w:proofErr w:type="gramStart"/>
      <w:r>
        <w:rPr>
          <w:color w:val="000000"/>
          <w:sz w:val="27"/>
          <w:szCs w:val="27"/>
        </w:rPr>
        <w:t>9</w:t>
      </w:r>
      <w:proofErr w:type="gramEnd"/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мы и познакомились с вариантами дидактических игр по развитию речи, которые можно использовать с детьми 4-5 лет.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в завершении я предлагаю вам подвести итоги нашей встречи. Мысленно положите на левую ладошку всё то, с чем вы пришли сегодня сюда: свой багаж мыслей, знаний, опыта. А на </w:t>
      </w:r>
      <w:proofErr w:type="gramStart"/>
      <w:r>
        <w:rPr>
          <w:color w:val="000000"/>
          <w:sz w:val="27"/>
          <w:szCs w:val="27"/>
        </w:rPr>
        <w:t>правую</w:t>
      </w:r>
      <w:proofErr w:type="gramEnd"/>
      <w:r>
        <w:rPr>
          <w:color w:val="000000"/>
          <w:sz w:val="27"/>
          <w:szCs w:val="27"/>
        </w:rPr>
        <w:t xml:space="preserve"> - то, что получили нового. А теперь соединим всё в единое целое, я буду очень рада, если ваш багаж сегодня пополнился.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мне остаётся поблагодарить Вас за внимание, за работу.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14433" w:rsidRP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14433">
        <w:rPr>
          <w:b/>
          <w:color w:val="000000"/>
          <w:sz w:val="27"/>
          <w:szCs w:val="27"/>
        </w:rPr>
        <w:t>Спасибо за внимание!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Список использованной литературы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1.Губанова Н. Ф «Развитие игровой деятельности» изд. «Мозаика- Синтез» 2012г.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Касаткина Е. И. Игра в жизни дошкольника.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Дрофа, 2013 г.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Козлова С, Куликова Т «Дошкольная педагогика»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Академия, 2013г.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Козлова С. А. «Дошкольная педагогика»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>: Дрофа. -2013 г.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О. С. Ушакова «Развитие речи дошкольников»-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Академия, 2012г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О. С. Ушакова, Е. М. Струнина «Развитие речи детей 5-7 лет</w:t>
      </w:r>
      <w:proofErr w:type="gramStart"/>
      <w:r>
        <w:rPr>
          <w:color w:val="000000"/>
          <w:sz w:val="27"/>
          <w:szCs w:val="27"/>
        </w:rPr>
        <w:t>»и</w:t>
      </w:r>
      <w:proofErr w:type="gramEnd"/>
      <w:r>
        <w:rPr>
          <w:color w:val="000000"/>
          <w:sz w:val="27"/>
          <w:szCs w:val="27"/>
        </w:rPr>
        <w:t>зд. Вентана-Граф-2012г.</w:t>
      </w:r>
    </w:p>
    <w:p w:rsidR="00414433" w:rsidRDefault="00414433" w:rsidP="0041443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ПетроваТ</w:t>
      </w:r>
      <w:proofErr w:type="spellEnd"/>
      <w:r>
        <w:rPr>
          <w:color w:val="000000"/>
          <w:sz w:val="27"/>
          <w:szCs w:val="27"/>
        </w:rPr>
        <w:t>. И., Петрова Е. С. «Игры и занятия по развитию речи дошкольников</w:t>
      </w:r>
      <w:proofErr w:type="gramStart"/>
      <w:r>
        <w:rPr>
          <w:color w:val="000000"/>
          <w:sz w:val="27"/>
          <w:szCs w:val="27"/>
        </w:rPr>
        <w:t>»-</w:t>
      </w:r>
      <w:proofErr w:type="spellStart"/>
      <w:proofErr w:type="gramEnd"/>
      <w:r>
        <w:rPr>
          <w:color w:val="000000"/>
          <w:sz w:val="27"/>
          <w:szCs w:val="27"/>
        </w:rPr>
        <w:t>М:Школьная</w:t>
      </w:r>
      <w:proofErr w:type="spellEnd"/>
      <w:r>
        <w:rPr>
          <w:color w:val="000000"/>
          <w:sz w:val="27"/>
          <w:szCs w:val="27"/>
        </w:rPr>
        <w:t xml:space="preserve"> Пресса. 2013г</w:t>
      </w:r>
    </w:p>
    <w:p w:rsidR="00443C9F" w:rsidRDefault="00443C9F"/>
    <w:sectPr w:rsidR="00443C9F" w:rsidSect="0041443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2190D"/>
    <w:multiLevelType w:val="multilevel"/>
    <w:tmpl w:val="5EC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414433"/>
    <w:rsid w:val="00004EE9"/>
    <w:rsid w:val="00414433"/>
    <w:rsid w:val="00443C9F"/>
    <w:rsid w:val="00505934"/>
    <w:rsid w:val="0058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4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2021-02-20T05:05:00Z</dcterms:created>
  <dcterms:modified xsi:type="dcterms:W3CDTF">2021-02-20T05:07:00Z</dcterms:modified>
</cp:coreProperties>
</file>