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0D" w:rsidRPr="00AF660D" w:rsidRDefault="00AF660D" w:rsidP="00AF66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Сочините сказку со своим ребёнком с использованием технологий ТРИЗ</w:t>
      </w:r>
    </w:p>
    <w:p w:rsidR="00AF660D" w:rsidRPr="00AF660D" w:rsidRDefault="00AF660D" w:rsidP="00AF6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любят фантазировать. Их легко увлечь сочинением сказок. Технология ТРИЗ позволяет каждому ребёнку создать удивительно логичные и оригинальные истории.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Предлагаю один и алгоритмов, используя который ваш ребёнок напишет свой первый шедевр.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Следуйте описанным ниже этапам. Поддерживайте идеи ребёнка, даже те, которые кажутся «</w:t>
      </w:r>
      <w:proofErr w:type="spellStart"/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дурацкими</w:t>
      </w:r>
      <w:proofErr w:type="spellEnd"/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Иногда позволяйте себе добавить интересную метафору или сказочный речевой оборот. Через 2-4 сказки вы заметите как речь сына или дочки изменилась - стала </w:t>
      </w:r>
      <w:proofErr w:type="gramStart"/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более складной</w:t>
      </w:r>
      <w:proofErr w:type="gramEnd"/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, интересной и метафоричной. А после...</w:t>
      </w:r>
    </w:p>
    <w:p w:rsid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Примите участие в конкурсе «</w:t>
      </w:r>
      <w:proofErr w:type="spellStart"/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Сказка-наоборот</w:t>
      </w:r>
      <w:proofErr w:type="spellEnd"/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в моей группе </w:t>
      </w:r>
      <w:proofErr w:type="spellStart"/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Вконтакте</w:t>
      </w:r>
      <w:proofErr w:type="spellEnd"/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Присылайте сказки, сочинённые вашими детьми. Победителя ждёт приз — книга сказок.</w:t>
      </w:r>
    </w:p>
    <w:p w:rsidR="00FB3ECD" w:rsidRPr="00FB3ECD" w:rsidRDefault="00FB3ECD" w:rsidP="00FB3ECD">
      <w:pPr>
        <w:rPr>
          <w:rFonts w:ascii="Times New Roman" w:hAnsi="Times New Roman" w:cs="Times New Roman"/>
          <w:sz w:val="32"/>
          <w:szCs w:val="32"/>
        </w:rPr>
      </w:pPr>
      <w:r w:rsidRPr="00FB3ECD">
        <w:rPr>
          <w:rFonts w:ascii="Times New Roman" w:hAnsi="Times New Roman" w:cs="Times New Roman"/>
          <w:b/>
          <w:bCs/>
          <w:sz w:val="32"/>
          <w:szCs w:val="32"/>
        </w:rPr>
        <w:t>Игра « </w:t>
      </w:r>
      <w:hyperlink r:id="rId4" w:history="1">
        <w:r w:rsidRPr="00FB3ECD">
          <w:rPr>
            <w:rStyle w:val="a6"/>
            <w:rFonts w:ascii="Times New Roman" w:hAnsi="Times New Roman" w:cs="Times New Roman"/>
            <w:b/>
            <w:bCs/>
            <w:color w:val="auto"/>
            <w:sz w:val="32"/>
            <w:szCs w:val="32"/>
          </w:rPr>
          <w:t>Сказка</w:t>
        </w:r>
      </w:hyperlink>
      <w:r w:rsidRPr="00FB3ECD">
        <w:rPr>
          <w:rFonts w:ascii="Times New Roman" w:hAnsi="Times New Roman" w:cs="Times New Roman"/>
          <w:b/>
          <w:bCs/>
          <w:sz w:val="32"/>
          <w:szCs w:val="32"/>
        </w:rPr>
        <w:t> наоборот»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t>Цель: используется для развития творческого воображения.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proofErr w:type="spellStart"/>
      <w:r w:rsidRPr="00FB3ECD">
        <w:rPr>
          <w:sz w:val="32"/>
          <w:szCs w:val="32"/>
        </w:rPr>
        <w:t>Стимульный</w:t>
      </w:r>
      <w:proofErr w:type="spellEnd"/>
      <w:r w:rsidRPr="00FB3ECD">
        <w:rPr>
          <w:sz w:val="32"/>
          <w:szCs w:val="32"/>
        </w:rPr>
        <w:t xml:space="preserve"> материал: герои любимых сказок.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t>Ход проведения: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t>Инструкция: « Вспомни, какая у </w:t>
      </w:r>
      <w:hyperlink r:id="rId5" w:history="1">
        <w:r w:rsidRPr="00FB3ECD">
          <w:rPr>
            <w:rStyle w:val="a6"/>
            <w:rFonts w:eastAsiaTheme="majorEastAsia"/>
            <w:color w:val="auto"/>
            <w:sz w:val="32"/>
            <w:szCs w:val="32"/>
          </w:rPr>
          <w:t>тебя любимая сказка</w:t>
        </w:r>
      </w:hyperlink>
      <w:r w:rsidRPr="00FB3ECD">
        <w:rPr>
          <w:sz w:val="32"/>
          <w:szCs w:val="32"/>
        </w:rPr>
        <w:t xml:space="preserve">? Расскажи её, так чтобы в ней всё было « наоборот». </w:t>
      </w:r>
      <w:proofErr w:type="gramStart"/>
      <w:r w:rsidRPr="00FB3ECD">
        <w:rPr>
          <w:sz w:val="32"/>
          <w:szCs w:val="32"/>
        </w:rPr>
        <w:t>Добрый герой стал злым, а злой добродушным.</w:t>
      </w:r>
      <w:proofErr w:type="gramEnd"/>
      <w:r w:rsidRPr="00FB3ECD">
        <w:rPr>
          <w:sz w:val="32"/>
          <w:szCs w:val="32"/>
        </w:rPr>
        <w:t xml:space="preserve"> Маленький </w:t>
      </w:r>
      <w:hyperlink r:id="rId6" w:history="1">
        <w:r w:rsidRPr="00FB3ECD">
          <w:rPr>
            <w:rStyle w:val="a6"/>
            <w:rFonts w:eastAsiaTheme="majorEastAsia"/>
            <w:color w:val="auto"/>
            <w:sz w:val="32"/>
            <w:szCs w:val="32"/>
          </w:rPr>
          <w:t>превратился в великана</w:t>
        </w:r>
      </w:hyperlink>
      <w:r w:rsidRPr="00FB3ECD">
        <w:rPr>
          <w:sz w:val="32"/>
          <w:szCs w:val="32"/>
        </w:rPr>
        <w:t>, а великан в карлика».</w:t>
      </w:r>
      <w:r w:rsidRPr="00FB3ECD">
        <w:rPr>
          <w:sz w:val="32"/>
          <w:szCs w:val="32"/>
        </w:rPr>
        <w:br/>
      </w:r>
      <w:r w:rsidRPr="00FB3ECD">
        <w:rPr>
          <w:sz w:val="32"/>
          <w:szCs w:val="32"/>
        </w:rPr>
        <w:br/>
      </w:r>
      <w:r w:rsidRPr="00FB3ECD">
        <w:rPr>
          <w:sz w:val="32"/>
          <w:szCs w:val="32"/>
        </w:rPr>
        <w:br/>
      </w:r>
      <w:r w:rsidRPr="00FB3ECD">
        <w:rPr>
          <w:b/>
          <w:bCs/>
          <w:sz w:val="32"/>
          <w:szCs w:val="32"/>
        </w:rPr>
        <w:t>Игра «Необычные кляксы»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t>Цель: развитие воображения, образного мышления, мел кой моторики.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t>Оборудование: </w:t>
      </w:r>
      <w:hyperlink r:id="rId7" w:history="1">
        <w:r w:rsidRPr="00FB3ECD">
          <w:rPr>
            <w:rStyle w:val="a6"/>
            <w:rFonts w:eastAsiaTheme="majorEastAsia"/>
            <w:color w:val="auto"/>
            <w:sz w:val="32"/>
            <w:szCs w:val="32"/>
          </w:rPr>
          <w:t>лист плотной бумаги</w:t>
        </w:r>
      </w:hyperlink>
      <w:r w:rsidRPr="00FB3ECD">
        <w:rPr>
          <w:sz w:val="32"/>
          <w:szCs w:val="32"/>
        </w:rPr>
        <w:t>, чернила, перо или кисть (для каждого ребенка).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t>Ход   игры: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lastRenderedPageBreak/>
        <w:t>Взрослый говорит детям: «Ребята, знаете ли вы, что раньше, когда ваши бабушки и дедушки были маленькими </w:t>
      </w:r>
      <w:hyperlink r:id="rId8" w:history="1">
        <w:r w:rsidRPr="00FB3ECD">
          <w:rPr>
            <w:rStyle w:val="a6"/>
            <w:rFonts w:eastAsiaTheme="majorEastAsia"/>
            <w:color w:val="auto"/>
            <w:sz w:val="32"/>
            <w:szCs w:val="32"/>
          </w:rPr>
          <w:t>девочками и мальчиками</w:t>
        </w:r>
      </w:hyperlink>
      <w:r w:rsidRPr="00FB3ECD">
        <w:rPr>
          <w:sz w:val="32"/>
          <w:szCs w:val="32"/>
        </w:rPr>
        <w:t>, шариковых ручек не было, и люди писали перьями или перьевыми ручками? Ими писать было очень трудно. Поэтому в тетрадях школьников часто появлялись кляксы. Учителя вырывали страницы с </w:t>
      </w:r>
      <w:hyperlink r:id="rId9" w:history="1">
        <w:r w:rsidRPr="00FB3ECD">
          <w:rPr>
            <w:rStyle w:val="a6"/>
            <w:rFonts w:eastAsiaTheme="majorEastAsia"/>
            <w:color w:val="auto"/>
            <w:sz w:val="32"/>
            <w:szCs w:val="32"/>
          </w:rPr>
          <w:t>кляксами и предлагали ученикам</w:t>
        </w:r>
      </w:hyperlink>
      <w:r w:rsidRPr="00FB3ECD">
        <w:rPr>
          <w:sz w:val="32"/>
          <w:szCs w:val="32"/>
        </w:rPr>
        <w:t> переписать все заново. Конечно же, и ребята и их преподаватели огорчались. Но иногда кляксы получались необычными. Ученики, с интересом </w:t>
      </w:r>
      <w:hyperlink r:id="rId10" w:history="1">
        <w:r w:rsidRPr="00FB3ECD">
          <w:rPr>
            <w:rStyle w:val="a6"/>
            <w:rFonts w:eastAsiaTheme="majorEastAsia"/>
            <w:color w:val="auto"/>
            <w:sz w:val="32"/>
            <w:szCs w:val="32"/>
          </w:rPr>
          <w:t>рассматривая эти кляксы</w:t>
        </w:r>
      </w:hyperlink>
      <w:r w:rsidRPr="00FB3ECD">
        <w:rPr>
          <w:sz w:val="32"/>
          <w:szCs w:val="32"/>
        </w:rPr>
        <w:t>, находили в их причудливых силуэтах изображения зверей, птиц, насекомых, </w:t>
      </w:r>
      <w:hyperlink r:id="rId11" w:history="1">
        <w:r w:rsidRPr="00FB3ECD">
          <w:rPr>
            <w:rStyle w:val="a6"/>
            <w:rFonts w:eastAsiaTheme="majorEastAsia"/>
            <w:color w:val="auto"/>
            <w:sz w:val="32"/>
            <w:szCs w:val="32"/>
          </w:rPr>
          <w:t>необычные фигурки людей</w:t>
        </w:r>
      </w:hyperlink>
      <w:r w:rsidRPr="00FB3ECD">
        <w:rPr>
          <w:sz w:val="32"/>
          <w:szCs w:val="32"/>
        </w:rPr>
        <w:t>, сказочных персонажей. Сейчас и мы займемся изготовлением необычных клякс».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t>        Взрослый показывает, как можно поставить кляксы, </w:t>
      </w:r>
      <w:hyperlink r:id="rId12" w:history="1">
        <w:r w:rsidRPr="00FB3ECD">
          <w:rPr>
            <w:rStyle w:val="a6"/>
            <w:rFonts w:eastAsiaTheme="majorEastAsia"/>
            <w:color w:val="auto"/>
            <w:sz w:val="32"/>
            <w:szCs w:val="32"/>
          </w:rPr>
          <w:t>чтобы не испачкаться при этом</w:t>
        </w:r>
      </w:hyperlink>
      <w:r w:rsidRPr="00FB3ECD">
        <w:rPr>
          <w:sz w:val="32"/>
          <w:szCs w:val="32"/>
        </w:rPr>
        <w:t>, демонстрирует </w:t>
      </w:r>
      <w:hyperlink r:id="rId13" w:history="1">
        <w:r w:rsidRPr="00FB3ECD">
          <w:rPr>
            <w:rStyle w:val="a6"/>
            <w:rFonts w:eastAsiaTheme="majorEastAsia"/>
            <w:color w:val="auto"/>
            <w:sz w:val="32"/>
            <w:szCs w:val="32"/>
          </w:rPr>
          <w:t>способ получения симметричных клякс</w:t>
        </w:r>
      </w:hyperlink>
      <w:r w:rsidRPr="00FB3ECD">
        <w:rPr>
          <w:sz w:val="32"/>
          <w:szCs w:val="32"/>
        </w:rPr>
        <w:t> (нужно капнуть на середину листа немного чернил, сложить бумагу пополам и затем раз вернуть).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t>       После завершения подготовительной работы, взрослый говорит: «Давайте </w:t>
      </w:r>
      <w:hyperlink r:id="rId14" w:history="1">
        <w:r w:rsidRPr="00FB3ECD">
          <w:rPr>
            <w:rStyle w:val="a6"/>
            <w:rFonts w:eastAsiaTheme="majorEastAsia"/>
            <w:color w:val="auto"/>
            <w:sz w:val="32"/>
            <w:szCs w:val="32"/>
          </w:rPr>
          <w:t>рассмотрим все кляксы и скажем</w:t>
        </w:r>
      </w:hyperlink>
      <w:r w:rsidRPr="00FB3ECD">
        <w:rPr>
          <w:sz w:val="32"/>
          <w:szCs w:val="32"/>
        </w:rPr>
        <w:t>, на что они похожи. Постарайтесь увидеть в каждой из клякс, как можно больше изображений предметов».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t>       Выигрывает ребенок, который дал большее количество оригинальных ответов.</w:t>
      </w:r>
    </w:p>
    <w:p w:rsidR="00FB3ECD" w:rsidRPr="00FB3ECD" w:rsidRDefault="00FB3ECD" w:rsidP="00FB3ECD">
      <w:pPr>
        <w:pStyle w:val="a9"/>
        <w:rPr>
          <w:sz w:val="32"/>
          <w:szCs w:val="32"/>
        </w:rPr>
      </w:pPr>
      <w:r w:rsidRPr="00FB3ECD">
        <w:rPr>
          <w:sz w:val="32"/>
          <w:szCs w:val="32"/>
        </w:rPr>
        <w:t>       Примечание.  Можно предложить детям дорисовать кляксы до какого-либо изображения.</w:t>
      </w:r>
    </w:p>
    <w:p w:rsidR="00FB3ECD" w:rsidRPr="00AF660D" w:rsidRDefault="00FB3EC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Итак, «Сказка наоборот». Технология и пример.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*Для примера я взяла сказку, которую сочинил первоклассник Олег.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 этап.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Выберите сказочного героя. Если выбрать сложно, напишите некоторое количество сказочных героев на маленьких листочках, перемешайте и пусть ребёнок вытянет наугад.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* Мы с Олегом выбрали Красную Шапочку.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2 этап</w:t>
      </w:r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Дайте характеристику герою.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* Наш вариант: девочка, носит красную шапочку, добрая, весёлая, смелая, носит бабушке пирожки.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 этап.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Подберите к каждой характеристике героя </w:t>
      </w:r>
      <w:proofErr w:type="gramStart"/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противоположную</w:t>
      </w:r>
      <w:proofErr w:type="gramEnd"/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* У нас получилось следующее: мальчик, носит синюю бейсболку, злой, грустный, трусливый, забирает у бабушки пирожки.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 этап.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Сочинение истории — мысленный перенос нового героя в обстоятельства традиционной сказки.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Помогите сыну или дочери, задавая уточняющие вопросы: Что герой почувствовал? Что подумал? Чего захотел сделать? Что сделал? Зачем? Каким образом герой будет осуществлять задуманное? Как на это отреагировал другой герой?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*Наша сказка - "Синяя Бейсболка"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Жил-был на свете мальчик. Был он трусливый, всё время ходил грустный и злой. Почему он таким был, никто не знает. Но все знают, что он никогда не расставался с синей бейсболкой, поэтому со временем его так и стали называть — Синяя Бейсболка.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Синяя Бейсболка очень любил кушать пирожки, особенно бабушкины. Но из-за скверного характера бабушка внучка не жаловала и пирожками не угощала.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Однажды мальчик так сильно захотел пирожков, что решил перехитрить бабушку. «Выманю её из дома, заберу все пирожки, которые она приготовила для любимой внученьки!» - придумал он. </w:t>
      </w:r>
      <w:proofErr w:type="gramStart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Пришёл</w:t>
      </w:r>
      <w:proofErr w:type="gramEnd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Синяя Бейсболка к бабуле и говорит: «Бабушка, внученька твоя любимая занемогла в дороге, сидит посреди леса на пеньке старом, помощи ждёт». Поверила бабушка и пошла в лес внучку </w:t>
      </w:r>
      <w:proofErr w:type="gramStart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искать</w:t>
      </w:r>
      <w:proofErr w:type="gramEnd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— из беды выручать.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 мальчишка тем временем схватил корзину с пирожками и по лесной дорожке домой направился.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Идёт он, идёт, вдруг навстречу ему серый волк.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Увидел Синяя Бейсболка зверя, испугался и бежать. Так бежал, </w:t>
      </w:r>
      <w:proofErr w:type="gramStart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аж</w:t>
      </w:r>
      <w:proofErr w:type="gramEnd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пятки сверкали. А волк за ним. Но не догнал </w:t>
      </w:r>
      <w:proofErr w:type="gramStart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Серый</w:t>
      </w:r>
      <w:proofErr w:type="gramEnd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мальчишку. Успел Синяя Бейсболка перед самым носом волка дверь в дом закрыть.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Постоял волк, подумал, тыковку почесал, мысль его и осенила: «Раз бабушка таким </w:t>
      </w:r>
      <w:proofErr w:type="gramStart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дрянным</w:t>
      </w:r>
      <w:proofErr w:type="gramEnd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мальчишкам пирожки раздаёт, то уж мне смелому, почти доброму и почти весёлому точно даст!». Не знал ведь Серый волк, что Синяя Бейсболка обманом бабушкиной стряпнёй завладел!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Побежал Серый во</w:t>
      </w:r>
      <w:proofErr w:type="gramStart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лк к ст</w:t>
      </w:r>
      <w:proofErr w:type="gramEnd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арушке. Увидела бабушка, что к её дому волк подходит, испугалась и от страху в шифоньер залезла.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Зашёл волк в дом — нет никого. Поискал пирожки — не нашёл. Решил бабушку ждать — может </w:t>
      </w:r>
      <w:proofErr w:type="gramStart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свеженьких</w:t>
      </w:r>
      <w:proofErr w:type="gramEnd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напечёт. Лёг на коврик возле кровати. Мягко было на коврике, тепло, сон и сморил зверя.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 бабушке в шкафу тоже не сладко. Не молодая чай — ноженьки болят, спина ноет. Что делать?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Решила бабуля напугать волка. Благо, в шкафу тряпья всякого много. Замоталась она </w:t>
      </w:r>
      <w:proofErr w:type="gramStart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</w:t>
      </w:r>
      <w:proofErr w:type="gramEnd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простынь, завыла страшным голосом и выскочила из шкафа. Во</w:t>
      </w:r>
      <w:proofErr w:type="gramStart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лк спр</w:t>
      </w:r>
      <w:proofErr w:type="gramEnd"/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осонья решил, что это призраки, испугался и убежал из дома.</w:t>
      </w:r>
    </w:p>
    <w:p w:rsidR="00AF660D" w:rsidRPr="00AF660D" w:rsidRDefault="00AF660D" w:rsidP="00AF660D">
      <w:pPr>
        <w:shd w:val="clear" w:color="auto" w:fill="FFFFFF"/>
        <w:spacing w:before="72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660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Так бабушка волка напугала, что до сих пор Серый её дом стороной обходит и даже внученьку её, Красную Шапочку, не трогает.</w:t>
      </w:r>
    </w:p>
    <w:p w:rsidR="00443C9F" w:rsidRDefault="00443C9F"/>
    <w:sectPr w:rsidR="00443C9F" w:rsidSect="00AF660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60D"/>
    <w:rsid w:val="00004EE9"/>
    <w:rsid w:val="003653AE"/>
    <w:rsid w:val="00443C9F"/>
    <w:rsid w:val="00505934"/>
    <w:rsid w:val="00AF660D"/>
    <w:rsid w:val="00F961A1"/>
    <w:rsid w:val="00FB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character" w:styleId="a6">
    <w:name w:val="Hyperlink"/>
    <w:basedOn w:val="a0"/>
    <w:uiPriority w:val="99"/>
    <w:semiHidden/>
    <w:unhideWhenUsed/>
    <w:rsid w:val="00AF660D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AF660D"/>
  </w:style>
  <w:style w:type="character" w:customStyle="1" w:styleId="article-statdate">
    <w:name w:val="article-stat__date"/>
    <w:basedOn w:val="a0"/>
    <w:rsid w:val="00AF660D"/>
  </w:style>
  <w:style w:type="character" w:customStyle="1" w:styleId="article-statcount">
    <w:name w:val="article-stat__count"/>
    <w:basedOn w:val="a0"/>
    <w:rsid w:val="00AF660D"/>
  </w:style>
  <w:style w:type="paragraph" w:customStyle="1" w:styleId="article-renderblock">
    <w:name w:val="article-render__block"/>
    <w:basedOn w:val="a"/>
    <w:rsid w:val="00AF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60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6835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9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11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1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981">
                              <w:marLeft w:val="0"/>
                              <w:marRight w:val="0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4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31471">
                  <w:marLeft w:val="0"/>
                  <w:marRight w:val="0"/>
                  <w:marTop w:val="0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89625">
                          <w:marLeft w:val="0"/>
                          <w:marRight w:val="21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78016">
                          <w:marLeft w:val="0"/>
                          <w:marRight w:val="21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hdocs.ru/konspekt-nod-vo-vtoroj-mladshej-gruppe-chem-otlichayutsya-devo.html" TargetMode="External"/><Relationship Id="rId13" Type="http://schemas.openxmlformats.org/officeDocument/2006/relationships/hyperlink" Target="https://psihdocs.ru/plan-ponyatie-diagnostiki-ee-znachenie-i-funkci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ihdocs.ru/postroenie-dereva-celej.html" TargetMode="External"/><Relationship Id="rId12" Type="http://schemas.openxmlformats.org/officeDocument/2006/relationships/hyperlink" Target="https://psihdocs.ru/aktualenoste-issledovaniya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sihdocs.ru/gennadij-shichko-o-svoem-metode-kak-state-soznatelenim-trezven.html" TargetMode="External"/><Relationship Id="rId11" Type="http://schemas.openxmlformats.org/officeDocument/2006/relationships/hyperlink" Target="https://psihdocs.ru/stanislav-grof-nadlichnostnoe-videnee-soderjanie-neobichnie-so.html" TargetMode="External"/><Relationship Id="rId5" Type="http://schemas.openxmlformats.org/officeDocument/2006/relationships/hyperlink" Target="https://psihdocs.ru/jila--bila-skazka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sihdocs.ru/avtostereotipi-v-etnicheskih-anekdotah-narrativnij-analiz.html" TargetMode="External"/><Relationship Id="rId4" Type="http://schemas.openxmlformats.org/officeDocument/2006/relationships/hyperlink" Target="https://psihdocs.ru/?q=%D0%A1%D0%BA%D0%B0%D0%B7%D0%BA%D0%B0" TargetMode="External"/><Relationship Id="rId9" Type="http://schemas.openxmlformats.org/officeDocument/2006/relationships/hyperlink" Target="https://psihdocs.ru/sovremennij-urok-effektivnaya-organizaciya-obrazovatelenogo-pr.html" TargetMode="External"/><Relationship Id="rId14" Type="http://schemas.openxmlformats.org/officeDocument/2006/relationships/hyperlink" Target="https://psihdocs.ru/zadacha-gruppi-zdese-budut-otobrajatesya-vse-prishedshie-v-v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4</cp:revision>
  <dcterms:created xsi:type="dcterms:W3CDTF">2021-01-13T10:18:00Z</dcterms:created>
  <dcterms:modified xsi:type="dcterms:W3CDTF">2021-01-13T10:32:00Z</dcterms:modified>
</cp:coreProperties>
</file>