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797CE8" w:rsidRPr="0067428C" w:rsidRDefault="0067428C" w:rsidP="0067428C">
      <w:pPr>
        <w:pStyle w:val="2"/>
        <w:jc w:val="center"/>
        <w:rPr>
          <w:rStyle w:val="ms-rtethemeforecolor-1-5"/>
          <w:rFonts w:ascii="Arial Black" w:hAnsi="Arial Black" w:cs="Segoe UI"/>
          <w:b w:val="0"/>
          <w:bCs w:val="0"/>
          <w:color w:val="0070C0"/>
          <w:sz w:val="24"/>
          <w:szCs w:val="24"/>
        </w:rPr>
      </w:pPr>
      <w:r w:rsidRPr="0067428C">
        <w:rPr>
          <w:rStyle w:val="ms-rtethemeforecolor-1-5"/>
          <w:rFonts w:ascii="Arial Black" w:hAnsi="Arial Black" w:cs="Segoe UI"/>
          <w:b w:val="0"/>
          <w:bCs w:val="0"/>
          <w:color w:val="0070C0"/>
          <w:sz w:val="24"/>
          <w:szCs w:val="24"/>
        </w:rPr>
        <w:t xml:space="preserve">Муниципальное бюджетное дошкольное образовательное учреждение </w:t>
      </w:r>
      <w:proofErr w:type="spellStart"/>
      <w:r w:rsidRPr="0067428C">
        <w:rPr>
          <w:rStyle w:val="ms-rtethemeforecolor-1-5"/>
          <w:rFonts w:ascii="Arial Black" w:hAnsi="Arial Black" w:cs="Segoe UI"/>
          <w:b w:val="0"/>
          <w:bCs w:val="0"/>
          <w:color w:val="0070C0"/>
          <w:sz w:val="24"/>
          <w:szCs w:val="24"/>
        </w:rPr>
        <w:t>д</w:t>
      </w:r>
      <w:proofErr w:type="spellEnd"/>
      <w:r w:rsidRPr="0067428C">
        <w:rPr>
          <w:rStyle w:val="ms-rtethemeforecolor-1-5"/>
          <w:rFonts w:ascii="Arial Black" w:hAnsi="Arial Black" w:cs="Segoe UI"/>
          <w:b w:val="0"/>
          <w:bCs w:val="0"/>
          <w:color w:val="0070C0"/>
          <w:sz w:val="24"/>
          <w:szCs w:val="24"/>
        </w:rPr>
        <w:t>/с №</w:t>
      </w:r>
      <w:r w:rsidR="007C22E2">
        <w:rPr>
          <w:rStyle w:val="ms-rtethemeforecolor-1-5"/>
          <w:rFonts w:ascii="Arial Black" w:hAnsi="Arial Black" w:cs="Segoe UI"/>
          <w:b w:val="0"/>
          <w:bCs w:val="0"/>
          <w:color w:val="0070C0"/>
          <w:sz w:val="24"/>
          <w:szCs w:val="24"/>
        </w:rPr>
        <w:t>10 «Ромашка»</w:t>
      </w:r>
    </w:p>
    <w:p w:rsidR="00797CE8" w:rsidRDefault="00797CE8" w:rsidP="00797CE8">
      <w:pPr>
        <w:pStyle w:val="2"/>
        <w:rPr>
          <w:rStyle w:val="ms-rtethemeforecolor-1-5"/>
          <w:rFonts w:ascii="Arial Black" w:hAnsi="Arial Black" w:cs="Segoe UI"/>
          <w:b w:val="0"/>
          <w:bCs w:val="0"/>
          <w:color w:val="191919"/>
          <w:sz w:val="56"/>
          <w:szCs w:val="56"/>
        </w:rPr>
      </w:pPr>
    </w:p>
    <w:p w:rsidR="0067428C" w:rsidRDefault="0067428C" w:rsidP="00797CE8">
      <w:pPr>
        <w:pStyle w:val="2"/>
        <w:rPr>
          <w:rStyle w:val="ms-rtethemeforecolor-1-5"/>
          <w:rFonts w:ascii="Arial Black" w:hAnsi="Arial Black" w:cs="Segoe UI"/>
          <w:b w:val="0"/>
          <w:bCs w:val="0"/>
          <w:color w:val="191919"/>
          <w:sz w:val="56"/>
          <w:szCs w:val="56"/>
        </w:rPr>
      </w:pPr>
    </w:p>
    <w:p w:rsidR="00797CE8" w:rsidRPr="0067428C" w:rsidRDefault="00797CE8" w:rsidP="0067428C">
      <w:pPr>
        <w:pStyle w:val="2"/>
        <w:jc w:val="center"/>
        <w:rPr>
          <w:rStyle w:val="ms-rtethemeforecolor-1-5"/>
          <w:rFonts w:ascii="Arial Black" w:hAnsi="Arial Black" w:cs="Segoe UI"/>
          <w:b w:val="0"/>
          <w:bCs w:val="0"/>
          <w:color w:val="0070C0"/>
          <w:sz w:val="56"/>
          <w:szCs w:val="56"/>
        </w:rPr>
      </w:pPr>
      <w:r w:rsidRPr="0067428C">
        <w:rPr>
          <w:rStyle w:val="ms-rtethemeforecolor-1-5"/>
          <w:rFonts w:ascii="Arial Black" w:hAnsi="Arial Black" w:cs="Segoe UI"/>
          <w:b w:val="0"/>
          <w:bCs w:val="0"/>
          <w:color w:val="0070C0"/>
          <w:sz w:val="56"/>
          <w:szCs w:val="56"/>
        </w:rPr>
        <w:t>Консультация для педагогов</w:t>
      </w:r>
    </w:p>
    <w:p w:rsidR="00797CE8" w:rsidRPr="0067428C" w:rsidRDefault="00797CE8" w:rsidP="0067428C">
      <w:pPr>
        <w:pStyle w:val="2"/>
        <w:jc w:val="center"/>
        <w:rPr>
          <w:rStyle w:val="ms-rtethemeforecolor-1-5"/>
          <w:rFonts w:ascii="Arial Black" w:hAnsi="Arial Black" w:cs="Segoe UI"/>
          <w:b w:val="0"/>
          <w:bCs w:val="0"/>
          <w:color w:val="0070C0"/>
          <w:sz w:val="56"/>
          <w:szCs w:val="56"/>
        </w:rPr>
      </w:pPr>
      <w:r w:rsidRPr="0067428C">
        <w:rPr>
          <w:rStyle w:val="ms-rtethemeforecolor-1-5"/>
          <w:rFonts w:ascii="Arial Black" w:hAnsi="Arial Black" w:cs="Segoe UI"/>
          <w:b w:val="0"/>
          <w:bCs w:val="0"/>
          <w:color w:val="0070C0"/>
          <w:sz w:val="56"/>
          <w:szCs w:val="56"/>
        </w:rPr>
        <w:t>Тема: «10 правил дистанционного обучения»</w:t>
      </w:r>
    </w:p>
    <w:p w:rsidR="00797CE8" w:rsidRDefault="0067428C" w:rsidP="00797CE8">
      <w:pPr>
        <w:pStyle w:val="2"/>
        <w:rPr>
          <w:rFonts w:ascii="Arial Black" w:hAnsi="Arial Black" w:cs="Segoe UI"/>
          <w:b w:val="0"/>
          <w:bCs w:val="0"/>
          <w:color w:val="00485B"/>
          <w:sz w:val="56"/>
          <w:szCs w:val="56"/>
        </w:rPr>
      </w:pPr>
      <w:r>
        <w:rPr>
          <w:rFonts w:ascii="Arial Black" w:hAnsi="Arial Black" w:cs="Segoe UI"/>
          <w:b w:val="0"/>
          <w:bCs w:val="0"/>
          <w:color w:val="00485B"/>
          <w:sz w:val="56"/>
          <w:szCs w:val="56"/>
        </w:rPr>
        <w:t xml:space="preserve">           </w:t>
      </w:r>
      <w:r w:rsidR="00797CE8" w:rsidRPr="00797CE8">
        <w:rPr>
          <w:rStyle w:val="ms-rtethemeforecolor-1-5"/>
          <w:rFonts w:ascii="Arial Black" w:hAnsi="Arial Black" w:cs="Segoe UI"/>
          <w:b w:val="0"/>
          <w:bCs w:val="0"/>
          <w:noProof/>
          <w:color w:val="191919"/>
          <w:sz w:val="56"/>
          <w:szCs w:val="56"/>
        </w:rPr>
        <w:drawing>
          <wp:inline distT="0" distB="0" distL="0" distR="0">
            <wp:extent cx="4403156" cy="3958340"/>
            <wp:effectExtent l="19050" t="0" r="0" b="0"/>
            <wp:docPr id="2" name="Рисунок 1" descr="https://im0-tub-ru.yandex.net/i?id=a3fa14d7602089e0e491276c9fadd22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3fa14d7602089e0e491276c9fadd229-l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13" cy="3955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28C" w:rsidRPr="0067428C" w:rsidRDefault="0067428C" w:rsidP="00797CE8">
      <w:pPr>
        <w:pStyle w:val="2"/>
        <w:rPr>
          <w:rFonts w:ascii="Arial Black" w:hAnsi="Arial Black" w:cs="Segoe UI"/>
          <w:b w:val="0"/>
          <w:bCs w:val="0"/>
          <w:color w:val="0070C0"/>
          <w:sz w:val="24"/>
          <w:szCs w:val="24"/>
        </w:rPr>
      </w:pPr>
      <w:r>
        <w:rPr>
          <w:rFonts w:ascii="Arial Black" w:hAnsi="Arial Black" w:cs="Segoe UI"/>
          <w:b w:val="0"/>
          <w:bCs w:val="0"/>
          <w:color w:val="00485B"/>
          <w:sz w:val="56"/>
          <w:szCs w:val="56"/>
        </w:rPr>
        <w:t xml:space="preserve">                                       </w:t>
      </w:r>
      <w:r w:rsidRPr="0067428C">
        <w:rPr>
          <w:rFonts w:ascii="Arial Black" w:hAnsi="Arial Black" w:cs="Segoe UI"/>
          <w:b w:val="0"/>
          <w:bCs w:val="0"/>
          <w:color w:val="0070C0"/>
          <w:sz w:val="24"/>
          <w:szCs w:val="24"/>
        </w:rPr>
        <w:t>Материалы подготовила:</w:t>
      </w:r>
    </w:p>
    <w:p w:rsidR="0067428C" w:rsidRPr="0067428C" w:rsidRDefault="0067428C" w:rsidP="00797CE8">
      <w:pPr>
        <w:pStyle w:val="2"/>
        <w:rPr>
          <w:rFonts w:ascii="Arial Black" w:hAnsi="Arial Black" w:cs="Segoe UI"/>
          <w:b w:val="0"/>
          <w:bCs w:val="0"/>
          <w:color w:val="0070C0"/>
          <w:sz w:val="24"/>
          <w:szCs w:val="24"/>
        </w:rPr>
      </w:pPr>
      <w:r w:rsidRPr="0067428C">
        <w:rPr>
          <w:rFonts w:ascii="Arial Black" w:hAnsi="Arial Black" w:cs="Segoe UI"/>
          <w:b w:val="0"/>
          <w:bCs w:val="0"/>
          <w:color w:val="0070C0"/>
          <w:sz w:val="24"/>
          <w:szCs w:val="24"/>
        </w:rPr>
        <w:t xml:space="preserve">                                                                             </w:t>
      </w:r>
      <w:r w:rsidR="007C22E2">
        <w:rPr>
          <w:rFonts w:ascii="Arial Black" w:hAnsi="Arial Black" w:cs="Segoe UI"/>
          <w:b w:val="0"/>
          <w:bCs w:val="0"/>
          <w:color w:val="0070C0"/>
          <w:sz w:val="24"/>
          <w:szCs w:val="24"/>
        </w:rPr>
        <w:t xml:space="preserve">                Шестакова Л.Б.</w:t>
      </w:r>
      <w:r w:rsidRPr="0067428C">
        <w:rPr>
          <w:rFonts w:ascii="Arial Black" w:hAnsi="Arial Black" w:cs="Segoe UI"/>
          <w:b w:val="0"/>
          <w:bCs w:val="0"/>
          <w:color w:val="0070C0"/>
          <w:sz w:val="24"/>
          <w:szCs w:val="24"/>
        </w:rPr>
        <w:t xml:space="preserve"> –</w:t>
      </w:r>
    </w:p>
    <w:p w:rsidR="0067428C" w:rsidRPr="0067428C" w:rsidRDefault="0067428C" w:rsidP="00797CE8">
      <w:pPr>
        <w:pStyle w:val="2"/>
        <w:rPr>
          <w:rFonts w:ascii="Arial Black" w:hAnsi="Arial Black" w:cs="Segoe UI"/>
          <w:b w:val="0"/>
          <w:bCs w:val="0"/>
          <w:color w:val="0070C0"/>
          <w:sz w:val="24"/>
          <w:szCs w:val="24"/>
        </w:rPr>
      </w:pPr>
      <w:r w:rsidRPr="0067428C">
        <w:rPr>
          <w:rFonts w:ascii="Arial Black" w:hAnsi="Arial Black" w:cs="Segoe UI"/>
          <w:b w:val="0"/>
          <w:bCs w:val="0"/>
          <w:color w:val="0070C0"/>
          <w:sz w:val="24"/>
          <w:szCs w:val="24"/>
        </w:rPr>
        <w:t xml:space="preserve">                                                                                             </w:t>
      </w:r>
      <w:r w:rsidR="007C22E2">
        <w:rPr>
          <w:rFonts w:ascii="Arial Black" w:hAnsi="Arial Black" w:cs="Segoe UI"/>
          <w:b w:val="0"/>
          <w:bCs w:val="0"/>
          <w:color w:val="0070C0"/>
          <w:sz w:val="24"/>
          <w:szCs w:val="24"/>
        </w:rPr>
        <w:t xml:space="preserve">Ст. </w:t>
      </w:r>
      <w:r w:rsidRPr="0067428C">
        <w:rPr>
          <w:rFonts w:ascii="Arial Black" w:hAnsi="Arial Black" w:cs="Segoe UI"/>
          <w:b w:val="0"/>
          <w:bCs w:val="0"/>
          <w:color w:val="0070C0"/>
          <w:sz w:val="24"/>
          <w:szCs w:val="24"/>
        </w:rPr>
        <w:t>воспитатель ДОУ</w:t>
      </w:r>
    </w:p>
    <w:p w:rsidR="0067428C" w:rsidRPr="0067428C" w:rsidRDefault="0067428C" w:rsidP="00797CE8">
      <w:pPr>
        <w:pStyle w:val="2"/>
        <w:rPr>
          <w:rFonts w:ascii="Arial Black" w:hAnsi="Arial Black" w:cs="Segoe UI"/>
          <w:b w:val="0"/>
          <w:bCs w:val="0"/>
          <w:color w:val="0070C0"/>
          <w:sz w:val="24"/>
          <w:szCs w:val="24"/>
        </w:rPr>
      </w:pPr>
      <w:r w:rsidRPr="0067428C">
        <w:rPr>
          <w:rFonts w:ascii="Arial Black" w:hAnsi="Arial Black" w:cs="Segoe UI"/>
          <w:b w:val="0"/>
          <w:bCs w:val="0"/>
          <w:color w:val="0070C0"/>
          <w:sz w:val="24"/>
          <w:szCs w:val="24"/>
        </w:rPr>
        <w:t xml:space="preserve">                                                Октябрь, 2020 г.</w:t>
      </w:r>
    </w:p>
    <w:p w:rsidR="0067428C" w:rsidRPr="0067428C" w:rsidRDefault="0067428C" w:rsidP="00797CE8">
      <w:pPr>
        <w:pStyle w:val="2"/>
        <w:rPr>
          <w:rFonts w:ascii="Arial Black" w:hAnsi="Arial Black" w:cs="Segoe UI"/>
          <w:b w:val="0"/>
          <w:bCs w:val="0"/>
          <w:color w:val="00485B"/>
          <w:sz w:val="24"/>
          <w:szCs w:val="24"/>
        </w:rPr>
      </w:pPr>
    </w:p>
    <w:p w:rsidR="00797CE8" w:rsidRPr="00797CE8" w:rsidRDefault="00797CE8" w:rsidP="00797CE8">
      <w:pPr>
        <w:spacing w:after="339" w:line="508" w:lineRule="atLeast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797CE8">
        <w:rPr>
          <w:rFonts w:ascii="Arial" w:eastAsia="Times New Roman" w:hAnsi="Arial" w:cs="Arial"/>
          <w:color w:val="FF0000"/>
          <w:sz w:val="34"/>
          <w:szCs w:val="34"/>
          <w:lang w:eastAsia="ru-RU"/>
        </w:rPr>
        <w:lastRenderedPageBreak/>
        <w:t>Дистанционное, или удаленное, обучение</w:t>
      </w: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 — это обучение на расстоянии</w:t>
      </w:r>
      <w:r w:rsidR="0067428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,</w:t>
      </w: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с использованием информационных технологий. Такая форма обучения применима дополнительного контроля знаний. Также удаленное обучение — это возможность полноценно учиться для детей с инвалидностью. Благодаря дистанционным занятиям можно заниматься с детьми во время болезни или карантина. 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Как </w:t>
      </w:r>
      <w:r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педагогу </w:t>
      </w: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эффективно использовать дистанционное обучение? </w:t>
      </w:r>
      <w:r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Вот </w:t>
      </w: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10 рекомендаций.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FF0000"/>
          <w:sz w:val="34"/>
          <w:szCs w:val="34"/>
          <w:lang w:eastAsia="ru-RU"/>
        </w:rPr>
      </w:pPr>
      <w:r w:rsidRPr="0067428C">
        <w:rPr>
          <w:rFonts w:ascii="Arial" w:eastAsia="Times New Roman" w:hAnsi="Arial" w:cs="Arial"/>
          <w:b/>
          <w:bCs/>
          <w:color w:val="FF0000"/>
          <w:sz w:val="34"/>
          <w:lang w:eastAsia="ru-RU"/>
        </w:rPr>
        <w:t>1. Оцените возможности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Убедитесь, что</w:t>
      </w:r>
      <w:r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дети </w:t>
      </w: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имеют техническую возможность перейти на дистанционное обучение — должно быть необходимое оборудование и выход в интернет. Узнайте у родителей, готовы ли они контролировать процесс.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FF0000"/>
          <w:sz w:val="34"/>
          <w:szCs w:val="34"/>
          <w:lang w:eastAsia="ru-RU"/>
        </w:rPr>
      </w:pPr>
      <w:r w:rsidRPr="0067428C">
        <w:rPr>
          <w:rFonts w:ascii="Arial" w:eastAsia="Times New Roman" w:hAnsi="Arial" w:cs="Arial"/>
          <w:b/>
          <w:bCs/>
          <w:color w:val="FF0000"/>
          <w:sz w:val="34"/>
          <w:lang w:eastAsia="ru-RU"/>
        </w:rPr>
        <w:t>2. Дайте себе время на перестройку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Удаленное обучение отличается от очных занятий в</w:t>
      </w:r>
      <w:r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ДОУ</w:t>
      </w: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. Если вы решили использовать его, для вас это будет новый опыт, своего рода эксперимент. Не расстраивайтесь, если что-то пойдет не так или не будет получаться. Дайте себе время адаптироваться и перестроить учебный процесс. 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FF0000"/>
          <w:sz w:val="34"/>
          <w:szCs w:val="34"/>
          <w:lang w:eastAsia="ru-RU"/>
        </w:rPr>
      </w:pPr>
      <w:r w:rsidRPr="0067428C">
        <w:rPr>
          <w:rFonts w:ascii="Arial" w:eastAsia="Times New Roman" w:hAnsi="Arial" w:cs="Arial"/>
          <w:b/>
          <w:bCs/>
          <w:color w:val="FF0000"/>
          <w:sz w:val="34"/>
          <w:lang w:eastAsia="ru-RU"/>
        </w:rPr>
        <w:t>3. Определите цели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Чего вы хотите от дистанционного обучения? Выстраивайте обучение исходя из целей и задач, которые стоят перед вами. Меняйте подходы, инструменты и приемы, если видите, что они не работают.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FF0000"/>
          <w:sz w:val="34"/>
          <w:szCs w:val="34"/>
          <w:lang w:eastAsia="ru-RU"/>
        </w:rPr>
      </w:pPr>
      <w:r w:rsidRPr="0067428C">
        <w:rPr>
          <w:rFonts w:ascii="Arial" w:eastAsia="Times New Roman" w:hAnsi="Arial" w:cs="Arial"/>
          <w:b/>
          <w:bCs/>
          <w:color w:val="FF0000"/>
          <w:sz w:val="34"/>
          <w:lang w:eastAsia="ru-RU"/>
        </w:rPr>
        <w:lastRenderedPageBreak/>
        <w:t>4. Адаптируйте обучение под возраст детей</w:t>
      </w:r>
    </w:p>
    <w:p w:rsid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П</w:t>
      </w: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о возможности сведите к минимуму изучение нового и сосредоточьтесь на повторении. Если решили дать новый материал, выберите доступный и комфортный для вас и </w:t>
      </w:r>
      <w:r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детей </w:t>
      </w: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формат занятия. Например, покажите короткое видео или </w:t>
      </w:r>
      <w:r>
        <w:rPr>
          <w:rFonts w:ascii="Arial" w:eastAsia="Times New Roman" w:hAnsi="Arial" w:cs="Arial"/>
          <w:color w:val="333333"/>
          <w:sz w:val="34"/>
          <w:szCs w:val="34"/>
          <w:lang w:eastAsia="ru-RU"/>
        </w:rPr>
        <w:t>сделайте ссылку.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FF0000"/>
          <w:sz w:val="34"/>
          <w:szCs w:val="34"/>
          <w:lang w:eastAsia="ru-RU"/>
        </w:rPr>
      </w:pPr>
      <w:r w:rsidRPr="0067428C">
        <w:rPr>
          <w:rFonts w:ascii="Arial" w:eastAsia="Times New Roman" w:hAnsi="Arial" w:cs="Arial"/>
          <w:b/>
          <w:bCs/>
          <w:color w:val="FF0000"/>
          <w:sz w:val="34"/>
          <w:lang w:eastAsia="ru-RU"/>
        </w:rPr>
        <w:t>5. Подкрепляйте теорию практикой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Проверьте, как дети усваивают теорию. Дайте им практическое задание и посмотрите на результаты. Так вы сможете определить, работают ли ваши объяснения и инструменты или что-то в процессе обучения следует изменить.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FF0000"/>
          <w:sz w:val="34"/>
          <w:szCs w:val="34"/>
          <w:lang w:eastAsia="ru-RU"/>
        </w:rPr>
      </w:pPr>
      <w:r w:rsidRPr="0067428C">
        <w:rPr>
          <w:rFonts w:ascii="Arial" w:eastAsia="Times New Roman" w:hAnsi="Arial" w:cs="Arial"/>
          <w:b/>
          <w:bCs/>
          <w:color w:val="FF0000"/>
          <w:sz w:val="34"/>
          <w:lang w:eastAsia="ru-RU"/>
        </w:rPr>
        <w:t>6. Определите учебное время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Выберите время для проведения дистанционных</w:t>
      </w:r>
      <w:r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мероприятий</w:t>
      </w: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. Лучше заниматься в первой половине дня. Расскажите детям и родителям, что занятия будут проходить каждый день в обозначенные часы. Так вы сможете планировать свое расписание, а </w:t>
      </w:r>
      <w:r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дети </w:t>
      </w: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и их родители — свое. 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Наверняка дети захот</w:t>
      </w:r>
      <w:r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ят начинать занятия чуть позже. </w:t>
      </w: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Не лишайте их такой возможности — выспавшиеся</w:t>
      </w:r>
      <w:r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дети </w:t>
      </w: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будут работать лучше.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FF0000"/>
          <w:sz w:val="34"/>
          <w:szCs w:val="34"/>
          <w:lang w:eastAsia="ru-RU"/>
        </w:rPr>
      </w:pPr>
      <w:r w:rsidRPr="0067428C">
        <w:rPr>
          <w:rFonts w:ascii="Arial" w:eastAsia="Times New Roman" w:hAnsi="Arial" w:cs="Arial"/>
          <w:b/>
          <w:bCs/>
          <w:color w:val="FF0000"/>
          <w:sz w:val="34"/>
          <w:lang w:eastAsia="ru-RU"/>
        </w:rPr>
        <w:t>7. Забудьте про привычную форму НООД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Одно из условий эффективной удаленной работы — это частая смена заданий и много практики. Ведь детям сложно воспринимать и усваивать большой объем информации или длительное время выполнять одно задание. 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FF0000"/>
          <w:sz w:val="34"/>
          <w:szCs w:val="34"/>
          <w:lang w:eastAsia="ru-RU"/>
        </w:rPr>
      </w:pPr>
      <w:r w:rsidRPr="0067428C">
        <w:rPr>
          <w:rFonts w:ascii="Arial" w:eastAsia="Times New Roman" w:hAnsi="Arial" w:cs="Arial"/>
          <w:b/>
          <w:bCs/>
          <w:color w:val="FF0000"/>
          <w:sz w:val="34"/>
          <w:lang w:eastAsia="ru-RU"/>
        </w:rPr>
        <w:lastRenderedPageBreak/>
        <w:t>8. Установите сроки выполнения заданий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Остается только определить, какие результаты вы хотите увидеть сейчас, а что </w:t>
      </w:r>
      <w:r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можно оценить позже. Пусть  задания </w:t>
      </w: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дети </w:t>
      </w: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выполняют </w:t>
      </w:r>
      <w:r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с перерывами.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FF0000"/>
          <w:sz w:val="34"/>
          <w:szCs w:val="34"/>
          <w:lang w:eastAsia="ru-RU"/>
        </w:rPr>
      </w:pPr>
      <w:r w:rsidRPr="0067428C">
        <w:rPr>
          <w:rFonts w:ascii="Arial" w:eastAsia="Times New Roman" w:hAnsi="Arial" w:cs="Arial"/>
          <w:b/>
          <w:bCs/>
          <w:color w:val="FF0000"/>
          <w:sz w:val="34"/>
          <w:lang w:eastAsia="ru-RU"/>
        </w:rPr>
        <w:t>9. Помните об обратной связи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Обратная связь позволяет контролировать процесс обучения и эмоциональное </w:t>
      </w:r>
      <w:proofErr w:type="gramStart"/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состояние</w:t>
      </w:r>
      <w:proofErr w:type="gramEnd"/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и включенность</w:t>
      </w:r>
      <w:r w:rsidR="0067428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детей</w:t>
      </w: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. По возможности организуйте еженедельные встречи в режиме видеоконференции — с родителями и</w:t>
      </w:r>
      <w:r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детьми</w:t>
      </w: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. Заранее сообщите время, формат и тематику общения. Спросите у детей, с какими трудностями они сталкиваются, что нравится больше всего. С родителями обсудите организационные вопросы.</w:t>
      </w:r>
    </w:p>
    <w:p w:rsidR="00797CE8" w:rsidRP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FF0000"/>
          <w:sz w:val="34"/>
          <w:szCs w:val="34"/>
          <w:lang w:eastAsia="ru-RU"/>
        </w:rPr>
      </w:pPr>
      <w:r w:rsidRPr="0067428C">
        <w:rPr>
          <w:rFonts w:ascii="Arial" w:eastAsia="Times New Roman" w:hAnsi="Arial" w:cs="Arial"/>
          <w:b/>
          <w:bCs/>
          <w:color w:val="FF0000"/>
          <w:sz w:val="34"/>
          <w:lang w:eastAsia="ru-RU"/>
        </w:rPr>
        <w:t>10. Создайте четкие инструкции</w:t>
      </w:r>
    </w:p>
    <w:p w:rsidR="00797CE8" w:rsidRDefault="00797CE8" w:rsidP="00797CE8">
      <w:pPr>
        <w:spacing w:before="339" w:after="339" w:line="508" w:lineRule="atLeast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Переход на удаленное обучение неизбежно вызывает у родителей много вопросов. Создайте подробную памятку с ответами на наиболее важные из них: как будет проходить обучение, где искать домашнее задание, куда будут высылаться видео, когда проходят консультации по </w:t>
      </w:r>
      <w:proofErr w:type="spellStart"/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Skype</w:t>
      </w:r>
      <w:proofErr w:type="spellEnd"/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. </w:t>
      </w:r>
      <w:proofErr w:type="gramStart"/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Расскажите об этом на родительском </w:t>
      </w:r>
      <w:proofErr w:type="spellStart"/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онлайн-собрании</w:t>
      </w:r>
      <w:proofErr w:type="spellEnd"/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и отправьте памятку в общий чат.</w:t>
      </w:r>
      <w:proofErr w:type="gramEnd"/>
      <w:r w:rsidRPr="00797CE8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Родителям станет спокойнее, а вам не придется тратить время на объяснения каждому отдельно.</w:t>
      </w:r>
    </w:p>
    <w:p w:rsidR="001006D2" w:rsidRDefault="001006D2"/>
    <w:sectPr w:rsidR="001006D2" w:rsidSect="00797C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97CE8"/>
    <w:rsid w:val="001006D2"/>
    <w:rsid w:val="00382D8D"/>
    <w:rsid w:val="00551787"/>
    <w:rsid w:val="00585740"/>
    <w:rsid w:val="005F21FE"/>
    <w:rsid w:val="0067428C"/>
    <w:rsid w:val="006D0DF7"/>
    <w:rsid w:val="00797CE8"/>
    <w:rsid w:val="007C22E2"/>
    <w:rsid w:val="007D4CF3"/>
    <w:rsid w:val="00B236EC"/>
    <w:rsid w:val="00EB5AA4"/>
    <w:rsid w:val="00F6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D2"/>
  </w:style>
  <w:style w:type="paragraph" w:styleId="2">
    <w:name w:val="heading 2"/>
    <w:basedOn w:val="a"/>
    <w:link w:val="20"/>
    <w:uiPriority w:val="9"/>
    <w:qFormat/>
    <w:rsid w:val="00797C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7C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CE8"/>
    <w:rPr>
      <w:b/>
      <w:bCs/>
    </w:rPr>
  </w:style>
  <w:style w:type="character" w:styleId="a5">
    <w:name w:val="Hyperlink"/>
    <w:basedOn w:val="a0"/>
    <w:uiPriority w:val="99"/>
    <w:semiHidden/>
    <w:unhideWhenUsed/>
    <w:rsid w:val="00797C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7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7CE8"/>
    <w:rPr>
      <w:rFonts w:ascii="Tahoma" w:hAnsi="Tahoma" w:cs="Tahoma"/>
      <w:sz w:val="16"/>
      <w:szCs w:val="16"/>
    </w:rPr>
  </w:style>
  <w:style w:type="character" w:customStyle="1" w:styleId="ms-rtethemeforecolor-1-5">
    <w:name w:val="ms-rtethemeforecolor-1-5"/>
    <w:basedOn w:val="a0"/>
    <w:rsid w:val="00797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7EB0ED007D3645A0A0E32C349D132B" ma:contentTypeVersion="1" ma:contentTypeDescription="Создание документа." ma:contentTypeScope="" ma:versionID="f234ee22897aa0b3cd839e65075f35d8">
  <xsd:schema xmlns:xsd="http://www.w3.org/2001/XMLSchema" xmlns:xs="http://www.w3.org/2001/XMLSchema" xmlns:p="http://schemas.microsoft.com/office/2006/metadata/properties" xmlns:ns2="4c48e722-e5ee-4bb4-abb8-2d4075f5b3da" targetNamespace="http://schemas.microsoft.com/office/2006/metadata/properties" ma:root="true" ma:fieldsID="c5f1bafdfa5c584016859069f829a74c" ns2:_="">
    <xsd:import namespace="4c48e722-e5ee-4bb4-abb8-2d4075f5b3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8e722-e5ee-4bb4-abb8-2d4075f5b3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48e722-e5ee-4bb4-abb8-2d4075f5b3da">6PQ52NDQUCDJ-383-10333</_dlc_DocId>
    <_dlc_DocIdUrl xmlns="4c48e722-e5ee-4bb4-abb8-2d4075f5b3da">
      <Url>http://www.eduportal44.ru/Manturovo/mant_MDOU7/skaska/_layouts/15/DocIdRedir.aspx?ID=6PQ52NDQUCDJ-383-10333</Url>
      <Description>6PQ52NDQUCDJ-383-10333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343D3-F967-467A-A8B4-BFABDF247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A7007-83E7-4CD4-9641-EC5357E75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8e722-e5ee-4bb4-abb8-2d4075f5b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D46F4-4EBA-44C0-9867-89472307A309}">
  <ds:schemaRefs>
    <ds:schemaRef ds:uri="http://schemas.microsoft.com/office/2006/metadata/properties"/>
    <ds:schemaRef ds:uri="http://schemas.microsoft.com/office/infopath/2007/PartnerControls"/>
    <ds:schemaRef ds:uri="4c48e722-e5ee-4bb4-abb8-2d4075f5b3da"/>
  </ds:schemaRefs>
</ds:datastoreItem>
</file>

<file path=customXml/itemProps4.xml><?xml version="1.0" encoding="utf-8"?>
<ds:datastoreItem xmlns:ds="http://schemas.openxmlformats.org/officeDocument/2006/customXml" ds:itemID="{75170147-8889-4545-A851-746AF1EE35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DBBAAD9-AF41-43ED-93F7-551CA188F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Консультация для педагогов</vt:lpstr>
      <vt:lpstr>    Тема: «10 правил дистанционного обучения»</vt:lpstr>
      <vt:lpstr>    /</vt:lpstr>
    </vt:vector>
  </TitlesOfParts>
  <Company>Microsoft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Юрчик</cp:lastModifiedBy>
  <cp:revision>3</cp:revision>
  <dcterms:created xsi:type="dcterms:W3CDTF">2020-10-17T20:21:00Z</dcterms:created>
  <dcterms:modified xsi:type="dcterms:W3CDTF">2020-12-08T06:16:00Z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0x010100AD7EB0ED007D3645A0A0E32C349D132B</vt:lpwstr>
  </property>
  <property fmtid="{D5CDD505-2E9C-101B-9397-08002B2CF9AE}" pid="3" name="_dlc_DocIdItemGuid">
    <vt:lpwstr>37b5be4a-35da-4401-b08f-b2c08741aeb3</vt:lpwstr>
  </property>
</Properties>
</file>