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0832" w:rsidRPr="005476B8" w:rsidRDefault="005476B8" w:rsidP="005476B8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476B8">
        <w:rPr>
          <w:rFonts w:ascii="Times New Roman" w:hAnsi="Times New Roman" w:cs="Times New Roman"/>
          <w:b/>
          <w:sz w:val="28"/>
          <w:szCs w:val="28"/>
        </w:rPr>
        <w:t>«ПОДВИЖНЫЕ ИГРЫ ДЛЯ МЛАДШИХ ДОШКОЛЬНИКОВ»</w:t>
      </w:r>
    </w:p>
    <w:p w:rsidR="00BF6C6E" w:rsidRPr="005476B8" w:rsidRDefault="00380832" w:rsidP="005476B8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476B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дошкольном возрасте закладываются основы всестороннего гармонического развития личности ребенка. Важную роль при этом играет своевременное и правильно организованное физическое воспитание, одной из основных задач которого является развитие и совершенствование движений.</w:t>
      </w:r>
      <w:r w:rsidR="005476B8" w:rsidRPr="005476B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Это такие движения, как ходьба, бег, подпрыгивание, перепрыгивание, ползание, которые не только широко применяются детьми в самостоятельной деятельности, в творческих играх, но являются неотъемлемым элементом содержания организованных подвижных игр, начиная с самого раннего возраста. Конечно, эти движения успешно усваиваются детьми в менее регламентированных, чем занятия, формах обучения, в частности в подвижных играх.</w:t>
      </w:r>
    </w:p>
    <w:p w:rsidR="00380832" w:rsidRPr="005476B8" w:rsidRDefault="00380832" w:rsidP="005476B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76B8">
        <w:rPr>
          <w:rFonts w:ascii="Times New Roman" w:hAnsi="Times New Roman" w:cs="Times New Roman"/>
          <w:sz w:val="28"/>
          <w:szCs w:val="28"/>
        </w:rPr>
        <w:t>Детская игр</w:t>
      </w:r>
      <w:proofErr w:type="gramStart"/>
      <w:r w:rsidRPr="005476B8">
        <w:rPr>
          <w:rFonts w:ascii="Times New Roman" w:hAnsi="Times New Roman" w:cs="Times New Roman"/>
          <w:sz w:val="28"/>
          <w:szCs w:val="28"/>
        </w:rPr>
        <w:t>а-</w:t>
      </w:r>
      <w:proofErr w:type="gramEnd"/>
      <w:r w:rsidRPr="005476B8">
        <w:rPr>
          <w:rFonts w:ascii="Times New Roman" w:hAnsi="Times New Roman" w:cs="Times New Roman"/>
          <w:sz w:val="28"/>
          <w:szCs w:val="28"/>
        </w:rPr>
        <w:t xml:space="preserve"> средство активного обогащения личности, поскольку представляет свободный выбор разнообразных общественно- значимых ролей и положений, обеспечивает ребёнка деятельностью, развивающей его неограниченные возможности, таланты в наиболее целесообразном применении.</w:t>
      </w:r>
    </w:p>
    <w:p w:rsidR="00380832" w:rsidRPr="005476B8" w:rsidRDefault="00380832" w:rsidP="005476B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76B8">
        <w:rPr>
          <w:rFonts w:ascii="Times New Roman" w:hAnsi="Times New Roman" w:cs="Times New Roman"/>
          <w:sz w:val="28"/>
          <w:szCs w:val="28"/>
        </w:rPr>
        <w:t>Игра занимает важнейшее место в жизни ребёнка  и поэтому рассматривается, как одно из главных средств воспитания.</w:t>
      </w:r>
    </w:p>
    <w:p w:rsidR="00380832" w:rsidRPr="005476B8" w:rsidRDefault="00380832" w:rsidP="005476B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76B8">
        <w:rPr>
          <w:rFonts w:ascii="Times New Roman" w:hAnsi="Times New Roman" w:cs="Times New Roman"/>
          <w:sz w:val="28"/>
          <w:szCs w:val="28"/>
        </w:rPr>
        <w:t>Роль подвижных игр в воспитании высока, так как они развивают физическую активность ребёнка и умственные способности, потому что помимо ловкости и определённой физической подготовки подвижные игры требуют сообразительности.</w:t>
      </w:r>
    </w:p>
    <w:p w:rsidR="00380832" w:rsidRPr="005476B8" w:rsidRDefault="00380832" w:rsidP="005476B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76B8">
        <w:rPr>
          <w:rFonts w:ascii="Times New Roman" w:hAnsi="Times New Roman" w:cs="Times New Roman"/>
          <w:sz w:val="28"/>
          <w:szCs w:val="28"/>
        </w:rPr>
        <w:t xml:space="preserve"> Для младших дошкольников подвижные игры являются необходимой жизненной потребностью. С их помощью решаются самые разнообразные задачи: образовательные, воспитательные и оздоровительные. В процессе игр создаются благоприятные условия для развития и совершенствования моторики детей, формирования нравственных качеств, а также  привычек и </w:t>
      </w:r>
      <w:r w:rsidRPr="005476B8">
        <w:rPr>
          <w:rFonts w:ascii="Times New Roman" w:hAnsi="Times New Roman" w:cs="Times New Roman"/>
          <w:sz w:val="28"/>
          <w:szCs w:val="28"/>
        </w:rPr>
        <w:lastRenderedPageBreak/>
        <w:t>навыков в коллективе. Детям младшего  дошкольного возраста выполнение игровых заданий доставляет большое удовольствие. Играя, ребёнок упражняется в различных движениях. С помощью взрослых он овладевает новыми, более сложными видами действий.</w:t>
      </w:r>
    </w:p>
    <w:p w:rsidR="005476B8" w:rsidRPr="005476B8" w:rsidRDefault="005476B8" w:rsidP="005476B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476B8" w:rsidRPr="005476B8" w:rsidRDefault="005476B8" w:rsidP="005476B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76B8">
        <w:rPr>
          <w:rFonts w:ascii="Times New Roman" w:hAnsi="Times New Roman" w:cs="Times New Roman"/>
          <w:sz w:val="28"/>
          <w:szCs w:val="28"/>
        </w:rPr>
        <w:t>Очень важна роль подвижных игр в увеличении двигательной активности детей в течени</w:t>
      </w:r>
      <w:proofErr w:type="gramStart"/>
      <w:r w:rsidRPr="005476B8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5476B8">
        <w:rPr>
          <w:rFonts w:ascii="Times New Roman" w:hAnsi="Times New Roman" w:cs="Times New Roman"/>
          <w:sz w:val="28"/>
          <w:szCs w:val="28"/>
        </w:rPr>
        <w:t xml:space="preserve"> дня. Особое значение имеют они для увеличения физиологических нагрузок на организм ребёнка. Активные двигательные действия при эмоциональном подъёме способствуют значительному усилению деятельности костно  –  мышечной, сердечно сосудистой и дыхательной систем, благодаря чему  происходит улучшение обмена веществ в организме и соответствующая тренировка различных систем и органов.</w:t>
      </w:r>
    </w:p>
    <w:p w:rsidR="005476B8" w:rsidRPr="005476B8" w:rsidRDefault="005476B8" w:rsidP="005476B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76B8">
        <w:rPr>
          <w:rFonts w:ascii="Times New Roman" w:hAnsi="Times New Roman" w:cs="Times New Roman"/>
          <w:sz w:val="28"/>
          <w:szCs w:val="28"/>
        </w:rPr>
        <w:t>Влияние подвижных игр на развитие движений детей, а также некоторых волевых  проявлений их во многом зависит от того,  сколько времени длится эта игра. Чем дольше и  активнее  действует ребёнок в игре,  тем больше он упражняется в том или ином виде движений, чаще вступает в различные  взаимоотношения с другими участниками, т.е. тем больше ему приходится проявлять ловкость, выдержку, умение подчиняться  правилам игры.</w:t>
      </w:r>
    </w:p>
    <w:p w:rsidR="005476B8" w:rsidRPr="005476B8" w:rsidRDefault="005476B8" w:rsidP="005476B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76B8">
        <w:rPr>
          <w:rFonts w:ascii="Times New Roman" w:hAnsi="Times New Roman" w:cs="Times New Roman"/>
          <w:sz w:val="28"/>
          <w:szCs w:val="28"/>
        </w:rPr>
        <w:t xml:space="preserve">Наиболее эффективно проведение подвижных игр на свежем воздухе. При активной двигательной деятельности детей на свежем воздухе усиливается работа сердца и лёгких, </w:t>
      </w:r>
      <w:proofErr w:type="gramStart"/>
      <w:r w:rsidRPr="005476B8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5476B8">
        <w:rPr>
          <w:rFonts w:ascii="Times New Roman" w:hAnsi="Times New Roman" w:cs="Times New Roman"/>
          <w:sz w:val="28"/>
          <w:szCs w:val="28"/>
        </w:rPr>
        <w:t xml:space="preserve"> следовательно, увеличивается поступление кислорода в кровь. Это оказывает благоприятное влияние на общее состояние здоровья детей: улучшается аппетит, укрепляется нервная система, повышается сопротивляемость организма к различным заболеваниям.</w:t>
      </w:r>
    </w:p>
    <w:p w:rsidR="005476B8" w:rsidRPr="005476B8" w:rsidRDefault="005476B8" w:rsidP="005476B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76B8">
        <w:rPr>
          <w:rFonts w:ascii="Times New Roman" w:hAnsi="Times New Roman" w:cs="Times New Roman"/>
          <w:sz w:val="28"/>
          <w:szCs w:val="28"/>
        </w:rPr>
        <w:t>Разнообразие игр по содержанию и организации детей позволяет подбирать их с учётом времени дня, условий проведения, возраста детей, их подготовленности, а также в соответствии с поставленными воспитателем задачами.</w:t>
      </w:r>
    </w:p>
    <w:p w:rsidR="00A424D1" w:rsidRDefault="005476B8" w:rsidP="005476B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76B8">
        <w:rPr>
          <w:rFonts w:ascii="Times New Roman" w:hAnsi="Times New Roman" w:cs="Times New Roman"/>
          <w:sz w:val="28"/>
          <w:szCs w:val="28"/>
        </w:rPr>
        <w:lastRenderedPageBreak/>
        <w:t>Вот некоторый перечень подвижных игр для детей</w:t>
      </w:r>
      <w:r w:rsidR="00A424D1">
        <w:rPr>
          <w:rFonts w:ascii="Times New Roman" w:hAnsi="Times New Roman" w:cs="Times New Roman"/>
          <w:sz w:val="28"/>
          <w:szCs w:val="28"/>
        </w:rPr>
        <w:t xml:space="preserve"> младшего дошкольного возраста:</w:t>
      </w:r>
    </w:p>
    <w:p w:rsidR="00A424D1" w:rsidRDefault="005476B8" w:rsidP="00A424D1">
      <w:pPr>
        <w:jc w:val="center"/>
        <w:rPr>
          <w:rFonts w:ascii="Times New Roman" w:eastAsiaTheme="minorHAnsi" w:hAnsi="Times New Roman" w:cs="Times New Roman"/>
          <w:b/>
          <w:lang w:eastAsia="en-US"/>
        </w:rPr>
      </w:pPr>
      <w:r w:rsidRPr="00A424D1">
        <w:rPr>
          <w:rFonts w:ascii="Times New Roman" w:hAnsi="Times New Roman" w:cs="Times New Roman"/>
          <w:b/>
          <w:sz w:val="28"/>
          <w:szCs w:val="28"/>
        </w:rPr>
        <w:t xml:space="preserve">«У медведя </w:t>
      </w:r>
      <w:proofErr w:type="gramStart"/>
      <w:r w:rsidRPr="00A424D1">
        <w:rPr>
          <w:rFonts w:ascii="Times New Roman" w:hAnsi="Times New Roman" w:cs="Times New Roman"/>
          <w:b/>
          <w:sz w:val="28"/>
          <w:szCs w:val="28"/>
        </w:rPr>
        <w:t>во</w:t>
      </w:r>
      <w:proofErr w:type="gramEnd"/>
      <w:r w:rsidRPr="00A424D1">
        <w:rPr>
          <w:rFonts w:ascii="Times New Roman" w:hAnsi="Times New Roman" w:cs="Times New Roman"/>
          <w:b/>
          <w:sz w:val="28"/>
          <w:szCs w:val="28"/>
        </w:rPr>
        <w:t xml:space="preserve"> бору»</w:t>
      </w:r>
    </w:p>
    <w:p w:rsidR="00A424D1" w:rsidRPr="00A424D1" w:rsidRDefault="00A424D1" w:rsidP="00A424D1">
      <w:pPr>
        <w:spacing w:line="360" w:lineRule="auto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 w:rsidRPr="00A424D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Дети стоят на одной стороне группы, медведь стоит на другой стороне. Дети выходят гулять, собирают шишки, напевают</w:t>
      </w:r>
      <w:proofErr w:type="gramStart"/>
      <w:r w:rsidRPr="00A424D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:</w:t>
      </w:r>
      <w:proofErr w:type="gramEnd"/>
    </w:p>
    <w:p w:rsidR="00A424D1" w:rsidRPr="00A424D1" w:rsidRDefault="00A424D1" w:rsidP="00A424D1">
      <w:pPr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A424D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«У медведя </w:t>
      </w:r>
      <w:proofErr w:type="gramStart"/>
      <w:r w:rsidRPr="00A424D1">
        <w:rPr>
          <w:rFonts w:ascii="Times New Roman" w:eastAsiaTheme="minorHAnsi" w:hAnsi="Times New Roman" w:cs="Times New Roman"/>
          <w:sz w:val="28"/>
          <w:szCs w:val="28"/>
          <w:lang w:eastAsia="en-US"/>
        </w:rPr>
        <w:t>во</w:t>
      </w:r>
      <w:proofErr w:type="gramEnd"/>
      <w:r w:rsidRPr="00A424D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бору</w:t>
      </w:r>
    </w:p>
    <w:p w:rsidR="00A424D1" w:rsidRPr="00A424D1" w:rsidRDefault="00A424D1" w:rsidP="00A424D1">
      <w:pPr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A424D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Грибы, ягоды беру. </w:t>
      </w:r>
    </w:p>
    <w:p w:rsidR="00A424D1" w:rsidRPr="00A424D1" w:rsidRDefault="00A424D1" w:rsidP="00A424D1">
      <w:pPr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A424D1">
        <w:rPr>
          <w:rFonts w:ascii="Times New Roman" w:eastAsiaTheme="minorHAnsi" w:hAnsi="Times New Roman" w:cs="Times New Roman"/>
          <w:sz w:val="28"/>
          <w:szCs w:val="28"/>
          <w:lang w:eastAsia="en-US"/>
        </w:rPr>
        <w:t>А медведь не спит</w:t>
      </w:r>
    </w:p>
    <w:p w:rsidR="00A424D1" w:rsidRPr="00A424D1" w:rsidRDefault="00A424D1" w:rsidP="00A424D1">
      <w:pPr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A424D1">
        <w:rPr>
          <w:rFonts w:ascii="Times New Roman" w:eastAsiaTheme="minorHAnsi" w:hAnsi="Times New Roman" w:cs="Times New Roman"/>
          <w:sz w:val="28"/>
          <w:szCs w:val="28"/>
          <w:lang w:eastAsia="en-US"/>
        </w:rPr>
        <w:t>Все на нас глядит!</w:t>
      </w:r>
    </w:p>
    <w:p w:rsidR="00A424D1" w:rsidRPr="00A424D1" w:rsidRDefault="00A424D1" w:rsidP="00A424D1">
      <w:pPr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A424D1">
        <w:rPr>
          <w:rFonts w:ascii="Times New Roman" w:eastAsiaTheme="minorHAnsi" w:hAnsi="Times New Roman" w:cs="Times New Roman"/>
          <w:sz w:val="28"/>
          <w:szCs w:val="28"/>
          <w:lang w:eastAsia="en-US"/>
        </w:rPr>
        <w:t>Да вдруг как зарычит!»</w:t>
      </w:r>
    </w:p>
    <w:p w:rsidR="00A424D1" w:rsidRDefault="00A424D1" w:rsidP="00A424D1">
      <w:pPr>
        <w:rPr>
          <w:rFonts w:ascii="Times New Roman" w:hAnsi="Times New Roman" w:cs="Times New Roman"/>
          <w:sz w:val="28"/>
          <w:szCs w:val="28"/>
        </w:rPr>
      </w:pPr>
      <w:r w:rsidRPr="00A424D1">
        <w:rPr>
          <w:rFonts w:ascii="Times New Roman" w:eastAsiaTheme="minorHAnsi" w:hAnsi="Times New Roman" w:cs="Times New Roman"/>
          <w:sz w:val="28"/>
          <w:szCs w:val="28"/>
          <w:lang w:eastAsia="en-US"/>
        </w:rPr>
        <w:t>После слов медведь просыпается и ловит детей.</w:t>
      </w:r>
      <w:r w:rsidR="005476B8" w:rsidRPr="005476B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424D1" w:rsidRPr="00A424D1" w:rsidRDefault="005476B8" w:rsidP="00A424D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424D1">
        <w:rPr>
          <w:rFonts w:ascii="Times New Roman" w:hAnsi="Times New Roman" w:cs="Times New Roman"/>
          <w:b/>
          <w:sz w:val="28"/>
          <w:szCs w:val="28"/>
        </w:rPr>
        <w:t>«Самолёты»</w:t>
      </w:r>
    </w:p>
    <w:p w:rsidR="00A424D1" w:rsidRPr="00A424D1" w:rsidRDefault="00A424D1" w:rsidP="00A424D1">
      <w:pPr>
        <w:spacing w:line="36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A424D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A424D1">
        <w:rPr>
          <w:rFonts w:ascii="Times New Roman" w:eastAsiaTheme="minorHAnsi" w:hAnsi="Times New Roman" w:cs="Times New Roman"/>
          <w:sz w:val="28"/>
          <w:szCs w:val="28"/>
          <w:lang w:eastAsia="en-US"/>
        </w:rPr>
        <w:t>Воспитатель говорит: «К полету приготовиться, завести моторы!» – дети выполняют вращательные движения руками перед грудью и произносят «Р-р-р». По сигналу «полетели!» - дети разводят руки в стороны и летят, разбегаются в разные стороны. По сигналу «на посадку!» - дети садятся на скамейку.</w:t>
      </w:r>
    </w:p>
    <w:p w:rsidR="00A424D1" w:rsidRPr="00A424D1" w:rsidRDefault="005476B8" w:rsidP="00A424D1">
      <w:pPr>
        <w:jc w:val="center"/>
        <w:rPr>
          <w:rFonts w:ascii="Times New Roman" w:hAnsi="Times New Roman" w:cs="Times New Roman"/>
          <w:b/>
        </w:rPr>
      </w:pPr>
      <w:r w:rsidRPr="00A424D1">
        <w:rPr>
          <w:rFonts w:ascii="Times New Roman" w:hAnsi="Times New Roman" w:cs="Times New Roman"/>
          <w:b/>
          <w:sz w:val="28"/>
          <w:szCs w:val="28"/>
        </w:rPr>
        <w:t>«Пузырь»</w:t>
      </w:r>
    </w:p>
    <w:p w:rsidR="00A424D1" w:rsidRDefault="00A424D1" w:rsidP="00A424D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424D1">
        <w:rPr>
          <w:rFonts w:ascii="Times New Roman" w:hAnsi="Times New Roman" w:cs="Times New Roman"/>
          <w:sz w:val="28"/>
          <w:szCs w:val="28"/>
        </w:rPr>
        <w:t>Дети стоят вплотную по кругу, взявшись за руки. Вместе с воспитателем они говорят: «Раздувайся пузырь! Раздувайся большой! Оставайся такой, да не лопайся». Произнося стихи, дети постепенно расширяют круг. Когда воспитатель скажет – «Пузырь лопнул», все дети опускают руки, и хором говорят «Хлоп!» и присаживаются на корточки. Воспитатель предлагает надуть новый пузырь: дети встают, снова образуют маленький круг</w:t>
      </w:r>
    </w:p>
    <w:p w:rsidR="00A424D1" w:rsidRDefault="00A424D1" w:rsidP="00A424D1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424D1" w:rsidRDefault="00A424D1" w:rsidP="00A424D1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424D1" w:rsidRPr="00A424D1" w:rsidRDefault="005476B8" w:rsidP="00A424D1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424D1">
        <w:rPr>
          <w:rFonts w:ascii="Times New Roman" w:hAnsi="Times New Roman" w:cs="Times New Roman"/>
          <w:b/>
          <w:sz w:val="28"/>
          <w:szCs w:val="28"/>
        </w:rPr>
        <w:lastRenderedPageBreak/>
        <w:t>«Солнышко и дождик»</w:t>
      </w:r>
    </w:p>
    <w:p w:rsidR="009C3F24" w:rsidRDefault="00A424D1" w:rsidP="00A424D1">
      <w:pPr>
        <w:spacing w:line="360" w:lineRule="auto"/>
        <w:rPr>
          <w:rFonts w:ascii="Times New Roman" w:hAnsi="Times New Roman" w:cs="Times New Roman"/>
        </w:rPr>
      </w:pPr>
      <w:r w:rsidRPr="00A424D1">
        <w:rPr>
          <w:rFonts w:ascii="Times New Roman" w:hAnsi="Times New Roman" w:cs="Times New Roman"/>
          <w:sz w:val="28"/>
          <w:szCs w:val="28"/>
        </w:rPr>
        <w:t xml:space="preserve"> </w:t>
      </w:r>
      <w:r w:rsidRPr="00A424D1">
        <w:rPr>
          <w:rFonts w:ascii="Times New Roman" w:hAnsi="Times New Roman" w:cs="Times New Roman"/>
          <w:sz w:val="28"/>
          <w:szCs w:val="28"/>
        </w:rPr>
        <w:t xml:space="preserve">Дети сидят на стульях вдоль комнаты, это их «дом». Воспитатель смотрит в окно и говорит «Какая хорошая погода, идите гулять!». Дети встают и идут в любом направлении. «Дождь пошел, бегите домой!» - говорит воспитатель. Дети бегут к стульям и занимают свои места. Воспитатель приговаривает «Кап – кап – кап!». Постепенно дождь </w:t>
      </w:r>
      <w:proofErr w:type="gramStart"/>
      <w:r w:rsidRPr="00A424D1">
        <w:rPr>
          <w:rFonts w:ascii="Times New Roman" w:hAnsi="Times New Roman" w:cs="Times New Roman"/>
          <w:sz w:val="28"/>
          <w:szCs w:val="28"/>
        </w:rPr>
        <w:t>утихает</w:t>
      </w:r>
      <w:proofErr w:type="gramEnd"/>
      <w:r w:rsidRPr="00A424D1">
        <w:rPr>
          <w:rFonts w:ascii="Times New Roman" w:hAnsi="Times New Roman" w:cs="Times New Roman"/>
          <w:sz w:val="28"/>
          <w:szCs w:val="28"/>
        </w:rPr>
        <w:t xml:space="preserve"> и воспитатель говорит «Идите гулять. Дождь перестал!»</w:t>
      </w:r>
      <w:r w:rsidRPr="00303274">
        <w:rPr>
          <w:rFonts w:ascii="Times New Roman" w:hAnsi="Times New Roman" w:cs="Times New Roman"/>
        </w:rPr>
        <w:t>.</w:t>
      </w:r>
    </w:p>
    <w:p w:rsidR="009C3F24" w:rsidRPr="009C3F24" w:rsidRDefault="005476B8" w:rsidP="009C3F24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3F24">
        <w:rPr>
          <w:rFonts w:ascii="Times New Roman" w:hAnsi="Times New Roman" w:cs="Times New Roman"/>
          <w:b/>
          <w:sz w:val="28"/>
          <w:szCs w:val="28"/>
        </w:rPr>
        <w:t>«Мой весёлый звонкий мяч»</w:t>
      </w:r>
    </w:p>
    <w:p w:rsidR="009C3F24" w:rsidRDefault="009C3F24" w:rsidP="009C3F2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C3F24">
        <w:rPr>
          <w:rFonts w:ascii="Times New Roman" w:hAnsi="Times New Roman" w:cs="Times New Roman"/>
          <w:sz w:val="28"/>
          <w:szCs w:val="28"/>
        </w:rPr>
        <w:t>Дети сидят на стульях, поставленных в разных местах комнаты. Воспитатель находится в центре. Берет большой мяч и начинает отбивать его рукой о землю, говоря: «Мой веселый, звонкий мяч…». Воспитатель подзывает к себе детей и предлагает им попрыгать как мячики. Дети прыгают в том же темпе. Воспитатель кладет мяч и повторяет стихотворение, делая движение рукой, так, как будто отбивает мяч, а дети прыгают. Закончив стихотворение, воспитатель говорит: «Догоню!». Дети убегаю</w:t>
      </w:r>
      <w:r>
        <w:rPr>
          <w:rFonts w:ascii="Times New Roman" w:hAnsi="Times New Roman" w:cs="Times New Roman"/>
          <w:sz w:val="28"/>
          <w:szCs w:val="28"/>
        </w:rPr>
        <w:t>т</w:t>
      </w:r>
    </w:p>
    <w:p w:rsidR="009C3F24" w:rsidRPr="009C3F24" w:rsidRDefault="005476B8" w:rsidP="009C3F24">
      <w:pPr>
        <w:spacing w:line="360" w:lineRule="auto"/>
        <w:jc w:val="center"/>
        <w:rPr>
          <w:rFonts w:ascii="Times New Roman" w:eastAsiaTheme="minorHAnsi" w:hAnsi="Times New Roman" w:cs="Times New Roman"/>
          <w:b/>
          <w:lang w:eastAsia="en-US"/>
        </w:rPr>
      </w:pPr>
      <w:r w:rsidRPr="009C3F24">
        <w:rPr>
          <w:rFonts w:ascii="Times New Roman" w:hAnsi="Times New Roman" w:cs="Times New Roman"/>
          <w:b/>
          <w:sz w:val="28"/>
          <w:szCs w:val="28"/>
        </w:rPr>
        <w:t>«Зайка беленький сидит»</w:t>
      </w:r>
    </w:p>
    <w:p w:rsidR="00A424D1" w:rsidRPr="009C3F24" w:rsidRDefault="00A424D1" w:rsidP="009C3F24">
      <w:pPr>
        <w:spacing w:line="360" w:lineRule="auto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 w:rsidRPr="009C3F2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На одной стороне площадки отмечаются места зайцев. Каждый становится на свое место. По сигналу воспитателя «Бегите в круг!» все дети собираются в круг, а один из зайцев, которого назначает воспитатель, становится в середину. Дети с воспитателем произносят стихи и выполняют движения под текст: </w:t>
      </w:r>
    </w:p>
    <w:p w:rsidR="00A424D1" w:rsidRPr="00A424D1" w:rsidRDefault="00A424D1" w:rsidP="009C3F24">
      <w:pPr>
        <w:spacing w:line="36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A424D1">
        <w:rPr>
          <w:rFonts w:ascii="Times New Roman" w:eastAsiaTheme="minorHAnsi" w:hAnsi="Times New Roman" w:cs="Times New Roman"/>
          <w:sz w:val="28"/>
          <w:szCs w:val="28"/>
          <w:lang w:eastAsia="en-US"/>
        </w:rPr>
        <w:t>Зайка беленький сидит и ушами шевелит, - дети стоят в кругу,</w:t>
      </w:r>
    </w:p>
    <w:p w:rsidR="00A424D1" w:rsidRPr="00A424D1" w:rsidRDefault="00A424D1" w:rsidP="009C3F24">
      <w:pPr>
        <w:spacing w:line="36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A424D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Вот так, вот так он ушами шевелит! – шевелят кистями рук, подняв их к голове. </w:t>
      </w:r>
    </w:p>
    <w:p w:rsidR="00A424D1" w:rsidRPr="00A424D1" w:rsidRDefault="00A424D1" w:rsidP="009C3F24">
      <w:pPr>
        <w:spacing w:line="36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A424D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Зайке холодно сидеть, надо лапочки погреть, </w:t>
      </w:r>
    </w:p>
    <w:p w:rsidR="00A424D1" w:rsidRPr="00A424D1" w:rsidRDefault="00A424D1" w:rsidP="009C3F24">
      <w:pPr>
        <w:spacing w:line="36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proofErr w:type="gramStart"/>
      <w:r w:rsidRPr="00A424D1">
        <w:rPr>
          <w:rFonts w:ascii="Times New Roman" w:eastAsiaTheme="minorHAnsi" w:hAnsi="Times New Roman" w:cs="Times New Roman"/>
          <w:sz w:val="28"/>
          <w:szCs w:val="28"/>
          <w:lang w:eastAsia="en-US"/>
        </w:rPr>
        <w:t>Хлоп-хлоп</w:t>
      </w:r>
      <w:proofErr w:type="gramEnd"/>
      <w:r w:rsidRPr="00A424D1">
        <w:rPr>
          <w:rFonts w:ascii="Times New Roman" w:eastAsiaTheme="minorHAnsi" w:hAnsi="Times New Roman" w:cs="Times New Roman"/>
          <w:sz w:val="28"/>
          <w:szCs w:val="28"/>
          <w:lang w:eastAsia="en-US"/>
        </w:rPr>
        <w:t>, хлоп-хлоп, надо лапочки погреть – хлопают в ладоши.</w:t>
      </w:r>
    </w:p>
    <w:p w:rsidR="00A424D1" w:rsidRPr="00A424D1" w:rsidRDefault="00A424D1" w:rsidP="009C3F24">
      <w:pPr>
        <w:spacing w:line="36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A424D1">
        <w:rPr>
          <w:rFonts w:ascii="Times New Roman" w:eastAsiaTheme="minorHAnsi" w:hAnsi="Times New Roman" w:cs="Times New Roman"/>
          <w:sz w:val="28"/>
          <w:szCs w:val="28"/>
          <w:lang w:eastAsia="en-US"/>
        </w:rPr>
        <w:lastRenderedPageBreak/>
        <w:t>Зайке холодно стоять, надо зайке поскакать</w:t>
      </w:r>
    </w:p>
    <w:p w:rsidR="00A424D1" w:rsidRPr="00A424D1" w:rsidRDefault="00A424D1" w:rsidP="009C3F24">
      <w:pPr>
        <w:spacing w:line="36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A424D1">
        <w:rPr>
          <w:rFonts w:ascii="Times New Roman" w:eastAsiaTheme="minorHAnsi" w:hAnsi="Times New Roman" w:cs="Times New Roman"/>
          <w:sz w:val="28"/>
          <w:szCs w:val="28"/>
          <w:lang w:eastAsia="en-US"/>
        </w:rPr>
        <w:t>Скок-скок, скок-скок, надо зайке поскакать – прыгают на 2 ногах на месте.</w:t>
      </w:r>
    </w:p>
    <w:p w:rsidR="009C3F24" w:rsidRDefault="00A424D1" w:rsidP="009C3F24">
      <w:pPr>
        <w:spacing w:line="360" w:lineRule="auto"/>
        <w:rPr>
          <w:rFonts w:ascii="Times New Roman" w:eastAsiaTheme="minorHAnsi" w:hAnsi="Times New Roman" w:cs="Times New Roman"/>
          <w:lang w:eastAsia="en-US"/>
        </w:rPr>
      </w:pPr>
      <w:r w:rsidRPr="009C3F2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Кто-то зайку испугал, зайка </w:t>
      </w:r>
      <w:proofErr w:type="gramStart"/>
      <w:r w:rsidRPr="009C3F24">
        <w:rPr>
          <w:rFonts w:ascii="Times New Roman" w:eastAsiaTheme="minorHAnsi" w:hAnsi="Times New Roman" w:cs="Times New Roman"/>
          <w:sz w:val="28"/>
          <w:szCs w:val="28"/>
          <w:lang w:eastAsia="en-US"/>
        </w:rPr>
        <w:t>прыг</w:t>
      </w:r>
      <w:proofErr w:type="gramEnd"/>
      <w:r w:rsidRPr="009C3F2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и ускакал! – воспитатель хлопает в ладоши, дети разбегаются по своим домам</w:t>
      </w:r>
    </w:p>
    <w:p w:rsidR="009C3F24" w:rsidRPr="009C3F24" w:rsidRDefault="005476B8" w:rsidP="009C3F24">
      <w:pPr>
        <w:spacing w:line="360" w:lineRule="auto"/>
        <w:jc w:val="center"/>
        <w:rPr>
          <w:rFonts w:ascii="Times New Roman" w:eastAsiaTheme="minorHAnsi" w:hAnsi="Times New Roman" w:cs="Times New Roman"/>
          <w:b/>
          <w:lang w:eastAsia="en-US"/>
        </w:rPr>
      </w:pPr>
      <w:r w:rsidRPr="009C3F24">
        <w:rPr>
          <w:rFonts w:ascii="Times New Roman" w:hAnsi="Times New Roman" w:cs="Times New Roman"/>
          <w:b/>
          <w:sz w:val="28"/>
          <w:szCs w:val="28"/>
        </w:rPr>
        <w:t>«Лохматый пес»</w:t>
      </w:r>
    </w:p>
    <w:p w:rsidR="00A424D1" w:rsidRPr="009C3F24" w:rsidRDefault="00A424D1" w:rsidP="009C3F24">
      <w:pPr>
        <w:spacing w:line="36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9C3F2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Дети стоят на одной стороне площадки. Один ребенок, на противоположной стороне, изображает пса. Дети тихонько подходят к нему, произнося:</w:t>
      </w:r>
    </w:p>
    <w:p w:rsidR="00A424D1" w:rsidRPr="00A424D1" w:rsidRDefault="00A424D1" w:rsidP="009C3F24">
      <w:pPr>
        <w:spacing w:line="360" w:lineRule="auto"/>
        <w:ind w:left="708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A424D1">
        <w:rPr>
          <w:rFonts w:ascii="Times New Roman" w:eastAsiaTheme="minorHAnsi" w:hAnsi="Times New Roman" w:cs="Times New Roman"/>
          <w:sz w:val="28"/>
          <w:szCs w:val="28"/>
          <w:lang w:eastAsia="en-US"/>
        </w:rPr>
        <w:t>Вот лежит лохматый пес,</w:t>
      </w:r>
    </w:p>
    <w:p w:rsidR="00A424D1" w:rsidRPr="00A424D1" w:rsidRDefault="00A424D1" w:rsidP="009C3F24">
      <w:pPr>
        <w:spacing w:line="360" w:lineRule="auto"/>
        <w:ind w:left="708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A424D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В лапы </w:t>
      </w:r>
      <w:proofErr w:type="gramStart"/>
      <w:r w:rsidRPr="00A424D1">
        <w:rPr>
          <w:rFonts w:ascii="Times New Roman" w:eastAsiaTheme="minorHAnsi" w:hAnsi="Times New Roman" w:cs="Times New Roman"/>
          <w:sz w:val="28"/>
          <w:szCs w:val="28"/>
          <w:lang w:eastAsia="en-US"/>
        </w:rPr>
        <w:t>свой</w:t>
      </w:r>
      <w:proofErr w:type="gramEnd"/>
      <w:r w:rsidRPr="00A424D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уткнувши нос,</w:t>
      </w:r>
    </w:p>
    <w:p w:rsidR="00A424D1" w:rsidRPr="00A424D1" w:rsidRDefault="00A424D1" w:rsidP="009C3F24">
      <w:pPr>
        <w:spacing w:line="360" w:lineRule="auto"/>
        <w:ind w:left="708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A424D1">
        <w:rPr>
          <w:rFonts w:ascii="Times New Roman" w:eastAsiaTheme="minorHAnsi" w:hAnsi="Times New Roman" w:cs="Times New Roman"/>
          <w:sz w:val="28"/>
          <w:szCs w:val="28"/>
          <w:lang w:eastAsia="en-US"/>
        </w:rPr>
        <w:t>Тихо, смирно он лежит,</w:t>
      </w:r>
    </w:p>
    <w:p w:rsidR="00A424D1" w:rsidRPr="00A424D1" w:rsidRDefault="00A424D1" w:rsidP="009C3F24">
      <w:pPr>
        <w:spacing w:line="360" w:lineRule="auto"/>
        <w:ind w:left="708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A424D1">
        <w:rPr>
          <w:rFonts w:ascii="Times New Roman" w:eastAsiaTheme="minorHAnsi" w:hAnsi="Times New Roman" w:cs="Times New Roman"/>
          <w:sz w:val="28"/>
          <w:szCs w:val="28"/>
          <w:lang w:eastAsia="en-US"/>
        </w:rPr>
        <w:t>Не то дремлет, не то спит.</w:t>
      </w:r>
    </w:p>
    <w:p w:rsidR="00A424D1" w:rsidRPr="00A424D1" w:rsidRDefault="00A424D1" w:rsidP="009C3F24">
      <w:pPr>
        <w:spacing w:line="360" w:lineRule="auto"/>
        <w:ind w:left="708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A424D1">
        <w:rPr>
          <w:rFonts w:ascii="Times New Roman" w:eastAsiaTheme="minorHAnsi" w:hAnsi="Times New Roman" w:cs="Times New Roman"/>
          <w:sz w:val="28"/>
          <w:szCs w:val="28"/>
          <w:lang w:eastAsia="en-US"/>
        </w:rPr>
        <w:t>Подойдем к нему, разбудим</w:t>
      </w:r>
    </w:p>
    <w:p w:rsidR="00A424D1" w:rsidRPr="00A424D1" w:rsidRDefault="00A424D1" w:rsidP="009C3F24">
      <w:pPr>
        <w:spacing w:line="360" w:lineRule="auto"/>
        <w:ind w:left="708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A424D1">
        <w:rPr>
          <w:rFonts w:ascii="Times New Roman" w:eastAsiaTheme="minorHAnsi" w:hAnsi="Times New Roman" w:cs="Times New Roman"/>
          <w:sz w:val="28"/>
          <w:szCs w:val="28"/>
          <w:lang w:eastAsia="en-US"/>
        </w:rPr>
        <w:t>И посмотрим, что-то будет?</w:t>
      </w:r>
    </w:p>
    <w:p w:rsidR="009C3F24" w:rsidRDefault="00A424D1" w:rsidP="009C3F2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3F24">
        <w:rPr>
          <w:rFonts w:ascii="Times New Roman" w:eastAsiaTheme="minorHAnsi" w:hAnsi="Times New Roman" w:cs="Times New Roman"/>
          <w:sz w:val="28"/>
          <w:szCs w:val="28"/>
          <w:lang w:eastAsia="en-US"/>
        </w:rPr>
        <w:t>Дети приближаются и, как только заканчивается стихотворение, пес вскакивает, громко лает. Дети разбегаются, пес старается поймать кого-нибудь. Когда все дети спрячутся, пес возвращается на место.</w:t>
      </w:r>
      <w:r w:rsidR="005476B8" w:rsidRPr="009C3F2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476B8" w:rsidRPr="009C3F24" w:rsidRDefault="009C3F24" w:rsidP="009C3F2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И многие другие игры.</w:t>
      </w:r>
    </w:p>
    <w:p w:rsidR="005476B8" w:rsidRPr="005476B8" w:rsidRDefault="005476B8" w:rsidP="00AE4D4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76B8">
        <w:rPr>
          <w:rFonts w:ascii="Times New Roman" w:hAnsi="Times New Roman" w:cs="Times New Roman"/>
          <w:sz w:val="28"/>
          <w:szCs w:val="28"/>
        </w:rPr>
        <w:t>Уважаемые родители! Играйте во дворе со своими детьми в подвижные игры  и привлекайте в игру других детей. Большое удовольствие  и пользу получите вы и ваши дети. Желаем Вам успеха и здоровья вашим детям!</w:t>
      </w:r>
    </w:p>
    <w:p w:rsidR="00380832" w:rsidRPr="005476B8" w:rsidRDefault="00380832" w:rsidP="005476B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380832" w:rsidRPr="005476B8" w:rsidSect="005476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7900"/>
    <w:rsid w:val="00380832"/>
    <w:rsid w:val="00507900"/>
    <w:rsid w:val="005476B8"/>
    <w:rsid w:val="009C3F24"/>
    <w:rsid w:val="00A424D1"/>
    <w:rsid w:val="00AE4D42"/>
    <w:rsid w:val="00BF6C6E"/>
    <w:rsid w:val="00CD58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083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083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108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42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00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8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5</Pages>
  <Words>1039</Words>
  <Characters>5925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бутаковы</dc:creator>
  <cp:keywords/>
  <dc:description/>
  <cp:lastModifiedBy>бутаковы</cp:lastModifiedBy>
  <cp:revision>3</cp:revision>
  <dcterms:created xsi:type="dcterms:W3CDTF">2014-05-01T07:35:00Z</dcterms:created>
  <dcterms:modified xsi:type="dcterms:W3CDTF">2014-05-11T08:50:00Z</dcterms:modified>
</cp:coreProperties>
</file>