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90" w:rsidRDefault="00375490"/>
    <w:p w:rsidR="0020766E" w:rsidRPr="0020766E" w:rsidRDefault="0020766E" w:rsidP="0020766E">
      <w:pPr>
        <w:pStyle w:val="1"/>
        <w:shd w:val="clear" w:color="auto" w:fill="FFFFFF"/>
        <w:spacing w:before="300" w:beforeAutospacing="0" w:after="150" w:afterAutospacing="0"/>
        <w:jc w:val="center"/>
        <w:rPr>
          <w:rFonts w:ascii="Arial" w:hAnsi="Arial" w:cs="Arial"/>
          <w:color w:val="111111"/>
          <w:sz w:val="30"/>
          <w:szCs w:val="30"/>
        </w:rPr>
      </w:pPr>
      <w:r>
        <w:tab/>
      </w:r>
      <w:r w:rsidRPr="0020766E">
        <w:rPr>
          <w:rFonts w:ascii="Arial" w:hAnsi="Arial" w:cs="Arial"/>
          <w:color w:val="111111"/>
          <w:sz w:val="30"/>
          <w:szCs w:val="30"/>
        </w:rPr>
        <w:t>Консультация для родителей «Почему дети «плохо» себя ведут или воспитание без наказаний»</w:t>
      </w:r>
    </w:p>
    <w:p w:rsidR="0020766E" w:rsidRPr="0020766E" w:rsidRDefault="0020766E" w:rsidP="0020766E">
      <w:pPr>
        <w:shd w:val="clear" w:color="auto" w:fill="FFFFFF"/>
        <w:spacing w:after="150" w:line="240" w:lineRule="auto"/>
        <w:rPr>
          <w:rFonts w:ascii="Arial" w:eastAsia="Times New Roman" w:hAnsi="Arial" w:cs="Arial"/>
          <w:color w:val="111111"/>
          <w:sz w:val="23"/>
          <w:szCs w:val="23"/>
          <w:lang w:eastAsia="ru-RU"/>
        </w:rPr>
      </w:pPr>
      <w:r>
        <w:rPr>
          <w:rFonts w:ascii="Arial" w:eastAsia="Times New Roman" w:hAnsi="Arial" w:cs="Arial"/>
          <w:noProof/>
          <w:color w:val="111111"/>
          <w:sz w:val="23"/>
          <w:szCs w:val="23"/>
          <w:lang w:eastAsia="ru-RU"/>
        </w:rPr>
        <w:drawing>
          <wp:inline distT="0" distB="0" distL="0" distR="0">
            <wp:extent cx="2857500" cy="1905000"/>
            <wp:effectExtent l="19050" t="0" r="0" b="0"/>
            <wp:docPr id="1" name="Рисунок 1" descr="воспитание детей, почему ребенок ведет себя плох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етей, почему ребенок ведет себя плохо"/>
                    <pic:cNvPicPr>
                      <a:picLocks noChangeAspect="1" noChangeArrowheads="1"/>
                    </pic:cNvPicPr>
                  </pic:nvPicPr>
                  <pic:blipFill>
                    <a:blip r:embed="rId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20766E" w:rsidRPr="0020766E" w:rsidRDefault="0020766E" w:rsidP="0020766E">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20766E">
        <w:rPr>
          <w:rFonts w:ascii="Cambria" w:eastAsia="Times New Roman" w:hAnsi="Cambria" w:cs="Arial"/>
          <w:b/>
          <w:bCs/>
          <w:color w:val="111111"/>
          <w:sz w:val="24"/>
          <w:szCs w:val="24"/>
          <w:lang w:eastAsia="ru-RU"/>
        </w:rPr>
        <w:t>Консультация психолога для родителей в детском саду «Почему дети «плохо» себя ведут или эффективное воспитание без наказаний»</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Pr="0020766E">
        <w:rPr>
          <w:rFonts w:ascii="Cambria" w:eastAsia="Times New Roman" w:hAnsi="Cambria" w:cs="Arial"/>
          <w:color w:val="111111"/>
          <w:sz w:val="24"/>
          <w:szCs w:val="24"/>
          <w:lang w:eastAsia="ru-RU"/>
        </w:rPr>
        <w:t>повнимательнее</w:t>
      </w:r>
      <w:proofErr w:type="gramEnd"/>
      <w:r w:rsidRPr="0020766E">
        <w:rPr>
          <w:rFonts w:ascii="Cambria" w:eastAsia="Times New Roman" w:hAnsi="Cambria" w:cs="Arial"/>
          <w:color w:val="111111"/>
          <w:sz w:val="24"/>
          <w:szCs w:val="24"/>
          <w:lang w:eastAsia="ru-RU"/>
        </w:rPr>
        <w:t>.</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b/>
          <w:bCs/>
          <w:color w:val="111111"/>
          <w:sz w:val="24"/>
          <w:szCs w:val="24"/>
          <w:lang w:eastAsia="ru-RU"/>
        </w:rPr>
        <w:t>Наказание вызывает у ребенка страх</w:t>
      </w:r>
      <w:r w:rsidRPr="0020766E">
        <w:rPr>
          <w:rFonts w:ascii="Cambria" w:eastAsia="Times New Roman" w:hAnsi="Cambria" w:cs="Arial"/>
          <w:color w:val="111111"/>
          <w:sz w:val="24"/>
          <w:szCs w:val="24"/>
          <w:lang w:eastAsia="ru-RU"/>
        </w:rPr>
        <w:t xml:space="preserve">. От страха ребенок может перестать </w:t>
      </w:r>
      <w:proofErr w:type="gramStart"/>
      <w:r w:rsidRPr="0020766E">
        <w:rPr>
          <w:rFonts w:ascii="Cambria" w:eastAsia="Times New Roman" w:hAnsi="Cambria" w:cs="Arial"/>
          <w:color w:val="111111"/>
          <w:sz w:val="24"/>
          <w:szCs w:val="24"/>
          <w:lang w:eastAsia="ru-RU"/>
        </w:rPr>
        <w:t>плохо</w:t>
      </w:r>
      <w:proofErr w:type="gramEnd"/>
      <w:r w:rsidRPr="0020766E">
        <w:rPr>
          <w:rFonts w:ascii="Cambria" w:eastAsia="Times New Roman" w:hAnsi="Cambria" w:cs="Arial"/>
          <w:color w:val="111111"/>
          <w:sz w:val="24"/>
          <w:szCs w:val="24"/>
          <w:lang w:eastAsia="ru-RU"/>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p>
    <w:p w:rsidR="0020766E" w:rsidRPr="0020766E" w:rsidRDefault="0020766E" w:rsidP="0020766E">
      <w:pPr>
        <w:shd w:val="clear" w:color="auto" w:fill="FFFFFF"/>
        <w:spacing w:before="300" w:after="150" w:line="240" w:lineRule="auto"/>
        <w:jc w:val="center"/>
        <w:outlineLvl w:val="2"/>
        <w:rPr>
          <w:rFonts w:ascii="Arial" w:eastAsia="Times New Roman" w:hAnsi="Arial" w:cs="Arial"/>
          <w:color w:val="111111"/>
          <w:sz w:val="36"/>
          <w:szCs w:val="36"/>
          <w:lang w:eastAsia="ru-RU"/>
        </w:rPr>
      </w:pPr>
      <w:r w:rsidRPr="0020766E">
        <w:rPr>
          <w:rFonts w:ascii="Cambria" w:eastAsia="Times New Roman" w:hAnsi="Cambria" w:cs="Arial"/>
          <w:color w:val="111111"/>
          <w:sz w:val="24"/>
          <w:szCs w:val="24"/>
          <w:lang w:eastAsia="ru-RU"/>
        </w:rPr>
        <w:t>Так почему же дети «плохо» себя ведут?</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20766E">
        <w:rPr>
          <w:rFonts w:ascii="Cambria" w:eastAsia="Times New Roman" w:hAnsi="Cambria" w:cs="Arial"/>
          <w:b/>
          <w:bCs/>
          <w:color w:val="111111"/>
          <w:sz w:val="24"/>
          <w:szCs w:val="24"/>
          <w:lang w:eastAsia="ru-RU"/>
        </w:rPr>
        <w:t>плохого поведения детей</w:t>
      </w:r>
      <w:r w:rsidRPr="0020766E">
        <w:rPr>
          <w:rFonts w:ascii="Cambria" w:eastAsia="Times New Roman" w:hAnsi="Cambria" w:cs="Arial"/>
          <w:color w:val="111111"/>
          <w:sz w:val="24"/>
          <w:szCs w:val="24"/>
          <w:lang w:eastAsia="ru-RU"/>
        </w:rPr>
        <w:t xml:space="preserve">». Принципиальное отличие этой классификации состоит в том, что она не столько отвечает на вопрос, почему этот ребенок «плохо» себя ведет, как </w:t>
      </w:r>
      <w:r w:rsidRPr="0020766E">
        <w:rPr>
          <w:rFonts w:ascii="Cambria" w:eastAsia="Times New Roman" w:hAnsi="Cambria" w:cs="Arial"/>
          <w:color w:val="111111"/>
          <w:sz w:val="24"/>
          <w:szCs w:val="24"/>
          <w:lang w:eastAsia="ru-RU"/>
        </w:rPr>
        <w:lastRenderedPageBreak/>
        <w:t>указывает на то, что нужно сделать, чтобы этот ребенок все меньше и меньше хотел бы повторять свои действия.</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Существует только 4 мотива, при которых дети «плохо» себя  ведут:</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привлечение внимания,</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влияние на окружение,</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месть</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избегание неудачи.</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1 . Привлечение внимания - «мне нужно твое особое внимание».</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2. Влияние на окружение (демонстративное поведение</w:t>
      </w:r>
      <w:proofErr w:type="gramStart"/>
      <w:r w:rsidRPr="0020766E">
        <w:rPr>
          <w:rFonts w:ascii="Cambria" w:eastAsia="Times New Roman" w:hAnsi="Cambria" w:cs="Arial"/>
          <w:color w:val="111111"/>
          <w:sz w:val="24"/>
          <w:szCs w:val="24"/>
          <w:lang w:eastAsia="ru-RU"/>
        </w:rPr>
        <w:t>)-</w:t>
      </w:r>
      <w:proofErr w:type="gramEnd"/>
      <w:r w:rsidRPr="0020766E">
        <w:rPr>
          <w:rFonts w:ascii="Cambria" w:eastAsia="Times New Roman" w:hAnsi="Cambria" w:cs="Arial"/>
          <w:color w:val="111111"/>
          <w:sz w:val="24"/>
          <w:szCs w:val="24"/>
          <w:lang w:eastAsia="ru-RU"/>
        </w:rPr>
        <w:t>«ты мне ничего не сделаешь».</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3. Мест</w:t>
      </w:r>
      <w:proofErr w:type="gramStart"/>
      <w:r w:rsidRPr="0020766E">
        <w:rPr>
          <w:rFonts w:ascii="Cambria" w:eastAsia="Times New Roman" w:hAnsi="Cambria" w:cs="Arial"/>
          <w:color w:val="111111"/>
          <w:sz w:val="24"/>
          <w:szCs w:val="24"/>
          <w:lang w:eastAsia="ru-RU"/>
        </w:rPr>
        <w:t>ь-</w:t>
      </w:r>
      <w:proofErr w:type="gramEnd"/>
      <w:r w:rsidRPr="0020766E">
        <w:rPr>
          <w:rFonts w:ascii="Cambria" w:eastAsia="Times New Roman" w:hAnsi="Cambria" w:cs="Arial"/>
          <w:color w:val="111111"/>
          <w:sz w:val="24"/>
          <w:szCs w:val="24"/>
          <w:lang w:eastAsia="ru-RU"/>
        </w:rPr>
        <w:t>«вредить в ответ на оскорбление».</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lastRenderedPageBreak/>
        <w:t>4. Избегание неудачи – «не буду и пытаться - все равно не получится».</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 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20766E" w:rsidRPr="0020766E" w:rsidRDefault="0020766E" w:rsidP="0020766E">
      <w:pPr>
        <w:shd w:val="clear" w:color="auto" w:fill="FFFFFF"/>
        <w:spacing w:before="150" w:after="150" w:line="240" w:lineRule="auto"/>
        <w:jc w:val="center"/>
        <w:outlineLvl w:val="3"/>
        <w:rPr>
          <w:rFonts w:ascii="Arial" w:eastAsia="Times New Roman" w:hAnsi="Arial" w:cs="Arial"/>
          <w:color w:val="111111"/>
          <w:sz w:val="27"/>
          <w:szCs w:val="27"/>
          <w:lang w:eastAsia="ru-RU"/>
        </w:rPr>
      </w:pPr>
      <w:r w:rsidRPr="0020766E">
        <w:rPr>
          <w:rFonts w:ascii="Cambria" w:eastAsia="Times New Roman" w:hAnsi="Cambria" w:cs="Arial"/>
          <w:color w:val="111111"/>
          <w:sz w:val="24"/>
          <w:szCs w:val="24"/>
          <w:lang w:eastAsia="ru-RU"/>
        </w:rPr>
        <w:t>Карающий, подумай: «А ЗАЧЕМ?!»</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1. Наказание не должно вредить здоровью - ни физическому, ни психическому. Более того, наказание должно быть полезным.</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Наказание - не за счет любви, чтобы не произошло, не оставляйте ребенка без награды и любви, которую он заслуживает.</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20766E" w:rsidRPr="0020766E" w:rsidRDefault="0020766E" w:rsidP="0020766E">
      <w:pPr>
        <w:shd w:val="clear" w:color="auto" w:fill="FFFFFF"/>
        <w:spacing w:after="150" w:line="240" w:lineRule="auto"/>
        <w:jc w:val="both"/>
        <w:rPr>
          <w:rFonts w:ascii="Arial" w:eastAsia="Times New Roman" w:hAnsi="Arial" w:cs="Arial"/>
          <w:color w:val="111111"/>
          <w:sz w:val="23"/>
          <w:szCs w:val="23"/>
          <w:lang w:eastAsia="ru-RU"/>
        </w:rPr>
      </w:pPr>
      <w:r w:rsidRPr="0020766E">
        <w:rPr>
          <w:rFonts w:ascii="Cambria" w:eastAsia="Times New Roman" w:hAnsi="Cambria" w:cs="Arial"/>
          <w:color w:val="111111"/>
          <w:sz w:val="24"/>
          <w:szCs w:val="24"/>
          <w:lang w:eastAsia="ru-RU"/>
        </w:rPr>
        <w:t>5. Наказан - прощен. Инцидент исчерпан. Страница перевернута, как не было. О старых грехах ни слова. Не мешайте начинать жизнь сначала</w:t>
      </w:r>
    </w:p>
    <w:p w:rsidR="0020766E" w:rsidRDefault="0020766E" w:rsidP="0020766E">
      <w:pPr>
        <w:tabs>
          <w:tab w:val="left" w:pos="1335"/>
        </w:tabs>
      </w:pPr>
    </w:p>
    <w:sectPr w:rsidR="0020766E" w:rsidSect="00375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0766E"/>
    <w:rsid w:val="0020766E"/>
    <w:rsid w:val="00375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490"/>
  </w:style>
  <w:style w:type="paragraph" w:styleId="1">
    <w:name w:val="heading 1"/>
    <w:basedOn w:val="a"/>
    <w:link w:val="10"/>
    <w:uiPriority w:val="9"/>
    <w:qFormat/>
    <w:rsid w:val="002076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76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076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76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6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76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076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766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07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207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0766E"/>
    <w:rPr>
      <w:b/>
      <w:bCs/>
    </w:rPr>
  </w:style>
  <w:style w:type="paragraph" w:styleId="a6">
    <w:name w:val="Balloon Text"/>
    <w:basedOn w:val="a"/>
    <w:link w:val="a7"/>
    <w:uiPriority w:val="99"/>
    <w:semiHidden/>
    <w:unhideWhenUsed/>
    <w:rsid w:val="00207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7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662419">
      <w:bodyDiv w:val="1"/>
      <w:marLeft w:val="0"/>
      <w:marRight w:val="0"/>
      <w:marTop w:val="0"/>
      <w:marBottom w:val="0"/>
      <w:divBdr>
        <w:top w:val="none" w:sz="0" w:space="0" w:color="auto"/>
        <w:left w:val="none" w:sz="0" w:space="0" w:color="auto"/>
        <w:bottom w:val="none" w:sz="0" w:space="0" w:color="auto"/>
        <w:right w:val="none" w:sz="0" w:space="0" w:color="auto"/>
      </w:divBdr>
      <w:divsChild>
        <w:div w:id="504907868">
          <w:marLeft w:val="0"/>
          <w:marRight w:val="0"/>
          <w:marTop w:val="0"/>
          <w:marBottom w:val="450"/>
          <w:divBdr>
            <w:top w:val="none" w:sz="0" w:space="0" w:color="auto"/>
            <w:left w:val="none" w:sz="0" w:space="0" w:color="auto"/>
            <w:bottom w:val="none" w:sz="0" w:space="0" w:color="auto"/>
            <w:right w:val="none" w:sz="0" w:space="0" w:color="auto"/>
          </w:divBdr>
        </w:div>
        <w:div w:id="29630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2019-12-30T07:45:00Z</dcterms:created>
  <dcterms:modified xsi:type="dcterms:W3CDTF">2019-12-30T07:46:00Z</dcterms:modified>
</cp:coreProperties>
</file>